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June 26</w:t>
            </w:r>
            <w:r w:rsidDel="00000000" w:rsidR="00000000" w:rsidRPr="00000000">
              <w:rPr>
                <w:rFonts w:ascii="Times New Roman" w:cs="Times New Roman" w:eastAsia="Times New Roman" w:hAnsi="Times New Roman"/>
                <w:b w:val="1"/>
                <w:sz w:val="24"/>
                <w:szCs w:val="24"/>
                <w:rtl w:val="0"/>
              </w:rPr>
              <w:t xml:space="preserve">,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MINUTES</w:t>
            </w:r>
            <w:r w:rsidDel="00000000" w:rsidR="00000000" w:rsidRPr="00000000">
              <w:rPr>
                <w:rtl w:val="0"/>
              </w:rPr>
            </w:r>
          </w:p>
          <w:p w:rsidR="00000000" w:rsidDel="00000000" w:rsidP="00000000" w:rsidRDefault="00000000" w:rsidRPr="00000000" w14:paraId="00000007">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8">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C">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rtl w:val="0"/>
              </w:rPr>
              <w:t xml:space="preserve">Monica Lindsey </w:t>
            </w:r>
            <w:r w:rsidDel="00000000" w:rsidR="00000000" w:rsidRPr="00000000">
              <w:rPr>
                <w:rFonts w:ascii="Times New Roman" w:cs="Times New Roman" w:eastAsia="Times New Roman" w:hAnsi="Times New Roman"/>
                <w:rtl w:val="0"/>
              </w:rPr>
              <w:t xml:space="preserve"> (Vice-President) (5:00 pm)</w:t>
            </w:r>
          </w:p>
          <w:p w:rsidR="00000000" w:rsidDel="00000000" w:rsidP="00000000" w:rsidRDefault="00000000" w:rsidRPr="00000000" w14:paraId="0000000E">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timekeeper </w:t>
            </w:r>
          </w:p>
          <w:p w:rsidR="00000000" w:rsidDel="00000000" w:rsidP="00000000" w:rsidRDefault="00000000" w:rsidRPr="00000000" w14:paraId="0000000F">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6">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rtl w:val="0"/>
              </w:rPr>
              <w:t xml:space="preserve"> (Romey Pittman)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(5:05- 5:10 pm) </w:t>
              <w:br w:type="textWrapping"/>
            </w:r>
          </w:p>
          <w:p w:rsidR="00000000" w:rsidDel="00000000" w:rsidP="00000000" w:rsidRDefault="00000000" w:rsidRPr="00000000" w14:paraId="00000011">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Monica Lindsey (5:10- 5:15 pm)</w:t>
              <w:br w:type="textWrapping"/>
            </w:r>
          </w:p>
          <w:p w:rsidR="00000000" w:rsidDel="00000000" w:rsidP="00000000" w:rsidRDefault="00000000" w:rsidRPr="00000000" w14:paraId="00000012">
            <w:pPr>
              <w:numPr>
                <w:ilvl w:val="0"/>
                <w:numId w:val="2"/>
              </w:numPr>
              <w:ind w:left="720" w:right="4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b w:val="1"/>
                  <w:color w:val="1155cc"/>
                  <w:u w:val="single"/>
                  <w:rtl w:val="0"/>
                </w:rPr>
                <w:t xml:space="preserve">“Committee” Reports</w:t>
              </w:r>
            </w:hyperlink>
            <w:r w:rsidDel="00000000" w:rsidR="00000000" w:rsidRPr="00000000">
              <w:rPr>
                <w:rFonts w:ascii="Times New Roman" w:cs="Times New Roman" w:eastAsia="Times New Roman" w:hAnsi="Times New Roman"/>
                <w:rtl w:val="0"/>
              </w:rPr>
              <w:t xml:space="preserve"> - Romey Pittman (5:15 – 5:45 pm)</w:t>
            </w:r>
          </w:p>
          <w:p w:rsidR="00000000" w:rsidDel="00000000" w:rsidP="00000000" w:rsidRDefault="00000000" w:rsidRPr="00000000" w14:paraId="00000013">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update</w:t>
            </w:r>
          </w:p>
          <w:p w:rsidR="00000000" w:rsidDel="00000000" w:rsidP="00000000" w:rsidRDefault="00000000" w:rsidRPr="00000000" w14:paraId="00000014">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Financing/funding update </w:t>
            </w:r>
          </w:p>
          <w:p w:rsidR="00000000" w:rsidDel="00000000" w:rsidP="00000000" w:rsidRDefault="00000000" w:rsidRPr="00000000" w14:paraId="00000015">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Outreach update </w:t>
            </w:r>
          </w:p>
          <w:p w:rsidR="00000000" w:rsidDel="00000000" w:rsidP="00000000" w:rsidRDefault="00000000" w:rsidRPr="00000000" w14:paraId="00000016">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1"/>
              </w:numPr>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Board Meeting Norms </w:t>
            </w:r>
            <w:r w:rsidDel="00000000" w:rsidR="00000000" w:rsidRPr="00000000">
              <w:rPr>
                <w:rFonts w:ascii="Times New Roman" w:cs="Times New Roman" w:eastAsia="Times New Roman" w:hAnsi="Times New Roman"/>
                <w:rtl w:val="0"/>
              </w:rPr>
              <w:t xml:space="preserve">Kathy Lane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(5:45-6:10 pm)</w:t>
            </w:r>
            <w:r w:rsidDel="00000000" w:rsidR="00000000" w:rsidRPr="00000000">
              <w:rPr>
                <w:rtl w:val="0"/>
              </w:rPr>
            </w:r>
          </w:p>
          <w:p w:rsidR="00000000" w:rsidDel="00000000" w:rsidP="00000000" w:rsidRDefault="00000000" w:rsidRPr="00000000" w14:paraId="00000018">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makes a good (Board) meeting? </w:t>
            </w:r>
            <w:hyperlink r:id="rId8">
              <w:r w:rsidDel="00000000" w:rsidR="00000000" w:rsidRPr="00000000">
                <w:rPr>
                  <w:rFonts w:ascii="Times New Roman" w:cs="Times New Roman" w:eastAsia="Times New Roman" w:hAnsi="Times New Roman"/>
                  <w:color w:val="1155cc"/>
                  <w:u w:val="single"/>
                  <w:rtl w:val="0"/>
                </w:rPr>
                <w:t xml:space="preserve">(Jamboard #1</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9">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commitments can we agree to as Board members? </w:t>
            </w:r>
          </w:p>
          <w:p w:rsidR="00000000" w:rsidDel="00000000" w:rsidP="00000000" w:rsidRDefault="00000000" w:rsidRPr="00000000" w14:paraId="0000001A">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Governing Board Norms document - volunteer needed to capture agreements in</w:t>
            </w:r>
            <w:hyperlink r:id="rId9">
              <w:r w:rsidDel="00000000" w:rsidR="00000000" w:rsidRPr="00000000">
                <w:rPr>
                  <w:rFonts w:ascii="Times New Roman" w:cs="Times New Roman" w:eastAsia="Times New Roman" w:hAnsi="Times New Roman"/>
                  <w:color w:val="1155cc"/>
                  <w:u w:val="single"/>
                  <w:rtl w:val="0"/>
                </w:rPr>
                <w:t xml:space="preserve"> this </w:t>
              </w:r>
            </w:hyperlink>
            <w:hyperlink r:id="rId10">
              <w:r w:rsidDel="00000000" w:rsidR="00000000" w:rsidRPr="00000000">
                <w:rPr>
                  <w:rFonts w:ascii="Times New Roman" w:cs="Times New Roman" w:eastAsia="Times New Roman" w:hAnsi="Times New Roman"/>
                  <w:color w:val="1155cc"/>
                  <w:u w:val="single"/>
                  <w:rtl w:val="0"/>
                </w:rPr>
                <w:t xml:space="preserve">folder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B">
            <w:pPr>
              <w:ind w:left="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ind w:left="0" w:right="420" w:firstLine="0"/>
              <w:rPr>
                <w:rFonts w:ascii="Times New Roman" w:cs="Times New Roman" w:eastAsia="Times New Roman" w:hAnsi="Times New Roman"/>
                <w:color w:val="ff0000"/>
                <w:sz w:val="30"/>
                <w:szCs w:val="30"/>
              </w:rPr>
            </w:pPr>
            <w:r w:rsidDel="00000000" w:rsidR="00000000" w:rsidRPr="00000000">
              <w:rPr>
                <w:rFonts w:ascii="Times New Roman" w:cs="Times New Roman" w:eastAsia="Times New Roman" w:hAnsi="Times New Roman"/>
                <w:color w:val="ff0000"/>
                <w:sz w:val="30"/>
                <w:szCs w:val="30"/>
                <w:rtl w:val="0"/>
              </w:rPr>
              <w:t xml:space="preserve">Meeting continued July 3…</w:t>
            </w:r>
          </w:p>
          <w:p w:rsidR="00000000" w:rsidDel="00000000" w:rsidP="00000000" w:rsidRDefault="00000000" w:rsidRPr="00000000" w14:paraId="0000001D">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Board Membership</w:t>
            </w:r>
            <w:r w:rsidDel="00000000" w:rsidR="00000000" w:rsidRPr="00000000">
              <w:rPr>
                <w:rFonts w:ascii="Times New Roman" w:cs="Times New Roman" w:eastAsia="Times New Roman" w:hAnsi="Times New Roman"/>
                <w:rtl w:val="0"/>
              </w:rPr>
              <w:t xml:space="preserve"> – Darius Stanton (6:10-6:45 pm)</w:t>
            </w:r>
          </w:p>
          <w:p w:rsidR="00000000" w:rsidDel="00000000" w:rsidP="00000000" w:rsidRDefault="00000000" w:rsidRPr="00000000" w14:paraId="0000001E">
            <w:pPr>
              <w:numPr>
                <w:ilvl w:val="1"/>
                <w:numId w:val="2"/>
              </w:numPr>
              <w:ind w:left="1440" w:right="420" w:hanging="36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Committee structures</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ff0000"/>
                <w:rtl w:val="0"/>
              </w:rPr>
              <w:t xml:space="preserve">Committee Structures and Next steps reviewed and discussed.Interim  Committee chairs and Co chairs were identified. </w:t>
            </w:r>
          </w:p>
          <w:p w:rsidR="00000000" w:rsidDel="00000000" w:rsidP="00000000" w:rsidRDefault="00000000" w:rsidRPr="00000000" w14:paraId="0000001F">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Governance and Executive </w:t>
            </w:r>
            <w:r w:rsidDel="00000000" w:rsidR="00000000" w:rsidRPr="00000000">
              <w:rPr>
                <w:rFonts w:ascii="Times New Roman" w:cs="Times New Roman" w:eastAsia="Times New Roman" w:hAnsi="Times New Roman"/>
                <w:rtl w:val="0"/>
              </w:rPr>
              <w:t xml:space="preserve">Committee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0">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Communicate with new Board Members</w:t>
            </w:r>
          </w:p>
          <w:p w:rsidR="00000000" w:rsidDel="00000000" w:rsidP="00000000" w:rsidRDefault="00000000" w:rsidRPr="00000000" w14:paraId="00000021">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Board orientation materials and expectations</w:t>
            </w:r>
          </w:p>
          <w:p w:rsidR="00000000" w:rsidDel="00000000" w:rsidP="00000000" w:rsidRDefault="00000000" w:rsidRPr="00000000" w14:paraId="00000022">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Board Retreat</w:t>
            </w:r>
          </w:p>
          <w:p w:rsidR="00000000" w:rsidDel="00000000" w:rsidP="00000000" w:rsidRDefault="00000000" w:rsidRPr="00000000" w14:paraId="00000023">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Marketing &amp; Community Engagement </w:t>
            </w:r>
            <w:r w:rsidDel="00000000" w:rsidR="00000000" w:rsidRPr="00000000">
              <w:rPr>
                <w:rFonts w:ascii="Times New Roman" w:cs="Times New Roman" w:eastAsia="Times New Roman" w:hAnsi="Times New Roman"/>
                <w:rtl w:val="0"/>
              </w:rPr>
              <w:t xml:space="preserve">Committee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4">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public informational meetings</w:t>
            </w:r>
          </w:p>
          <w:p w:rsidR="00000000" w:rsidDel="00000000" w:rsidP="00000000" w:rsidRDefault="00000000" w:rsidRPr="00000000" w14:paraId="00000025">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media campaign </w:t>
            </w:r>
          </w:p>
          <w:p w:rsidR="00000000" w:rsidDel="00000000" w:rsidP="00000000" w:rsidRDefault="00000000" w:rsidRPr="00000000" w14:paraId="00000026">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Strategy for recruiting families to apply for lottery (Oct 1 to mid-Nov window)</w:t>
            </w:r>
          </w:p>
          <w:p w:rsidR="00000000" w:rsidDel="00000000" w:rsidP="00000000" w:rsidRDefault="00000000" w:rsidRPr="00000000" w14:paraId="00000027">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Meetings scheduled at Community Hubs</w:t>
            </w:r>
          </w:p>
          <w:p w:rsidR="00000000" w:rsidDel="00000000" w:rsidP="00000000" w:rsidRDefault="00000000" w:rsidRPr="00000000" w14:paraId="00000028">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Update website with Governing Board, Advisory Board, and Youth AB</w:t>
            </w:r>
          </w:p>
          <w:p w:rsidR="00000000" w:rsidDel="00000000" w:rsidP="00000000" w:rsidRDefault="00000000" w:rsidRPr="00000000" w14:paraId="00000029">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Fundraising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Committee</w:t>
            </w:r>
            <w:r w:rsidDel="00000000" w:rsidR="00000000" w:rsidRPr="00000000">
              <w:rPr>
                <w:rtl w:val="0"/>
              </w:rPr>
            </w:r>
          </w:p>
          <w:p w:rsidR="00000000" w:rsidDel="00000000" w:rsidP="00000000" w:rsidRDefault="00000000" w:rsidRPr="00000000" w14:paraId="0000002A">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Capital Campaign launch</w:t>
            </w:r>
          </w:p>
          <w:p w:rsidR="00000000" w:rsidDel="00000000" w:rsidP="00000000" w:rsidRDefault="00000000" w:rsidRPr="00000000" w14:paraId="0000002B">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Fundraising Parties hosts</w:t>
            </w:r>
          </w:p>
          <w:p w:rsidR="00000000" w:rsidDel="00000000" w:rsidP="00000000" w:rsidRDefault="00000000" w:rsidRPr="00000000" w14:paraId="0000002C">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Propose potential grants and Foundation Funding sources and timelines </w:t>
            </w:r>
          </w:p>
          <w:p w:rsidR="00000000" w:rsidDel="00000000" w:rsidP="00000000" w:rsidRDefault="00000000" w:rsidRPr="00000000" w14:paraId="0000002D">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and Finance Committee</w:t>
            </w:r>
          </w:p>
          <w:p w:rsidR="00000000" w:rsidDel="00000000" w:rsidP="00000000" w:rsidRDefault="00000000" w:rsidRPr="00000000" w14:paraId="0000002E">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Financing</w:t>
            </w:r>
          </w:p>
          <w:p w:rsidR="00000000" w:rsidDel="00000000" w:rsidP="00000000" w:rsidRDefault="00000000" w:rsidRPr="00000000" w14:paraId="0000002F">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Year Budget priorities</w:t>
            </w:r>
          </w:p>
          <w:p w:rsidR="00000000" w:rsidDel="00000000" w:rsidP="00000000" w:rsidRDefault="00000000" w:rsidRPr="00000000" w14:paraId="00000030">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Design &amp; Construction Committee </w:t>
            </w:r>
          </w:p>
          <w:p w:rsidR="00000000" w:rsidDel="00000000" w:rsidP="00000000" w:rsidRDefault="00000000" w:rsidRPr="00000000" w14:paraId="00000031">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Design </w:t>
            </w:r>
          </w:p>
          <w:p w:rsidR="00000000" w:rsidDel="00000000" w:rsidP="00000000" w:rsidRDefault="00000000" w:rsidRPr="00000000" w14:paraId="00000032">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and Community Input Process </w:t>
            </w:r>
            <w:r w:rsidDel="00000000" w:rsidR="00000000" w:rsidRPr="00000000">
              <w:rPr>
                <w:rtl w:val="0"/>
              </w:rPr>
            </w:r>
          </w:p>
          <w:p w:rsidR="00000000" w:rsidDel="00000000" w:rsidP="00000000" w:rsidRDefault="00000000" w:rsidRPr="00000000" w14:paraId="00000033">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Education </w:t>
            </w:r>
            <w:r w:rsidDel="00000000" w:rsidR="00000000" w:rsidRPr="00000000">
              <w:rPr>
                <w:rFonts w:ascii="Times New Roman" w:cs="Times New Roman" w:eastAsia="Times New Roman" w:hAnsi="Times New Roman"/>
                <w:rtl w:val="0"/>
              </w:rPr>
              <w:t xml:space="preserve">Committee</w:t>
            </w:r>
            <w:r w:rsidDel="00000000" w:rsidR="00000000" w:rsidRPr="00000000">
              <w:rPr>
                <w:rtl w:val="0"/>
              </w:rPr>
            </w:r>
          </w:p>
          <w:p w:rsidR="00000000" w:rsidDel="00000000" w:rsidP="00000000" w:rsidRDefault="00000000" w:rsidRPr="00000000" w14:paraId="00000034">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Application Process</w:t>
            </w:r>
          </w:p>
          <w:p w:rsidR="00000000" w:rsidDel="00000000" w:rsidP="00000000" w:rsidRDefault="00000000" w:rsidRPr="00000000" w14:paraId="00000035">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Academic Accountability</w:t>
            </w:r>
          </w:p>
          <w:p w:rsidR="00000000" w:rsidDel="00000000" w:rsidP="00000000" w:rsidRDefault="00000000" w:rsidRPr="00000000" w14:paraId="00000036">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Curriculum Development Oversight </w:t>
            </w:r>
          </w:p>
          <w:p w:rsidR="00000000" w:rsidDel="00000000" w:rsidP="00000000" w:rsidRDefault="00000000" w:rsidRPr="00000000" w14:paraId="00000037">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Nominations of </w:t>
            </w:r>
            <w:hyperlink r:id="rId12">
              <w:r w:rsidDel="00000000" w:rsidR="00000000" w:rsidRPr="00000000">
                <w:rPr>
                  <w:rFonts w:ascii="Times New Roman" w:cs="Times New Roman" w:eastAsia="Times New Roman" w:hAnsi="Times New Roman"/>
                  <w:color w:val="1155cc"/>
                  <w:u w:val="single"/>
                  <w:rtl w:val="0"/>
                </w:rPr>
                <w:t xml:space="preserve">new members</w:t>
              </w:r>
            </w:hyperlink>
            <w:r w:rsidDel="00000000" w:rsidR="00000000" w:rsidRPr="00000000">
              <w:rPr>
                <w:rFonts w:ascii="Times New Roman" w:cs="Times New Roman" w:eastAsia="Times New Roman" w:hAnsi="Times New Roman"/>
                <w:rtl w:val="0"/>
              </w:rPr>
              <w:t xml:space="preserve"> and </w:t>
            </w:r>
            <w:hyperlink r:id="rId13">
              <w:r w:rsidDel="00000000" w:rsidR="00000000" w:rsidRPr="00000000">
                <w:rPr>
                  <w:rFonts w:ascii="Times New Roman" w:cs="Times New Roman" w:eastAsia="Times New Roman" w:hAnsi="Times New Roman"/>
                  <w:color w:val="1155cc"/>
                  <w:u w:val="single"/>
                  <w:rtl w:val="0"/>
                </w:rPr>
                <w:t xml:space="preserve">resumes/bios</w:t>
              </w:r>
            </w:hyperlink>
            <w:r w:rsidDel="00000000" w:rsidR="00000000" w:rsidRPr="00000000">
              <w:rPr>
                <w:rtl w:val="0"/>
              </w:rPr>
            </w:r>
          </w:p>
          <w:p w:rsidR="00000000" w:rsidDel="00000000" w:rsidP="00000000" w:rsidRDefault="00000000" w:rsidRPr="00000000" w14:paraId="00000039">
            <w:pPr>
              <w:ind w:left="720" w:right="420" w:firstLine="0"/>
              <w:rPr>
                <w:rFonts w:ascii="Times New Roman" w:cs="Times New Roman" w:eastAsia="Times New Roman" w:hAnsi="Times New Roman"/>
                <w:color w:val="ff0000"/>
                <w:sz w:val="26"/>
                <w:szCs w:val="26"/>
              </w:rPr>
            </w:pPr>
            <w:r w:rsidDel="00000000" w:rsidR="00000000" w:rsidRPr="00000000">
              <w:rPr>
                <w:rFonts w:ascii="Times New Roman" w:cs="Times New Roman" w:eastAsia="Times New Roman" w:hAnsi="Times New Roman"/>
                <w:color w:val="ff0000"/>
                <w:sz w:val="26"/>
                <w:szCs w:val="26"/>
                <w:rtl w:val="0"/>
              </w:rPr>
              <w:t xml:space="preserve">Motion:  Approve Slate of board nominees APPROVED 5-0</w:t>
            </w:r>
          </w:p>
          <w:p w:rsidR="00000000" w:rsidDel="00000000" w:rsidP="00000000" w:rsidRDefault="00000000" w:rsidRPr="00000000" w14:paraId="0000003A">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Will Rowel</w:t>
            </w:r>
            <w:r w:rsidDel="00000000" w:rsidR="00000000" w:rsidRPr="00000000">
              <w:rPr>
                <w:rFonts w:ascii="Arial" w:cs="Arial" w:eastAsia="Arial" w:hAnsi="Arial"/>
                <w:rtl w:val="0"/>
              </w:rPr>
              <w:t xml:space="preserve"> - City of Annapolis, Senior Advisor to Mayor, interest in fundraising</w:t>
            </w:r>
            <w:r w:rsidDel="00000000" w:rsidR="00000000" w:rsidRPr="00000000">
              <w:rPr>
                <w:rtl w:val="0"/>
              </w:rPr>
            </w:r>
          </w:p>
          <w:p w:rsidR="00000000" w:rsidDel="00000000" w:rsidP="00000000" w:rsidRDefault="00000000" w:rsidRPr="00000000" w14:paraId="0000003B">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Emanuel Fernandez</w:t>
            </w:r>
            <w:r w:rsidDel="00000000" w:rsidR="00000000" w:rsidRPr="00000000">
              <w:rPr>
                <w:rFonts w:ascii="Arial" w:cs="Arial" w:eastAsia="Arial" w:hAnsi="Arial"/>
                <w:rtl w:val="0"/>
              </w:rPr>
              <w:t xml:space="preserve"> - OHLA, Organization of Hispanic-Latin Americans</w:t>
            </w:r>
            <w:r w:rsidDel="00000000" w:rsidR="00000000" w:rsidRPr="00000000">
              <w:rPr>
                <w:rtl w:val="0"/>
              </w:rPr>
            </w:r>
          </w:p>
          <w:p w:rsidR="00000000" w:rsidDel="00000000" w:rsidP="00000000" w:rsidRDefault="00000000" w:rsidRPr="00000000" w14:paraId="0000003C">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Laura Gutierrez</w:t>
            </w:r>
            <w:r w:rsidDel="00000000" w:rsidR="00000000" w:rsidRPr="00000000">
              <w:rPr>
                <w:rFonts w:ascii="Arial" w:cs="Arial" w:eastAsia="Arial" w:hAnsi="Arial"/>
                <w:rtl w:val="0"/>
              </w:rPr>
              <w:t xml:space="preserve"> -  City of Annapolis Community Services manager and Hispanic Liaison</w:t>
            </w:r>
          </w:p>
          <w:p w:rsidR="00000000" w:rsidDel="00000000" w:rsidP="00000000" w:rsidRDefault="00000000" w:rsidRPr="00000000" w14:paraId="0000003D">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Haley Waltner</w:t>
            </w:r>
            <w:r w:rsidDel="00000000" w:rsidR="00000000" w:rsidRPr="00000000">
              <w:rPr>
                <w:rFonts w:ascii="Arial" w:cs="Arial" w:eastAsia="Arial" w:hAnsi="Arial"/>
                <w:rtl w:val="0"/>
              </w:rPr>
              <w:t xml:space="preserve">-  founding student member</w:t>
            </w:r>
          </w:p>
          <w:p w:rsidR="00000000" w:rsidDel="00000000" w:rsidP="00000000" w:rsidRDefault="00000000" w:rsidRPr="00000000" w14:paraId="0000003E">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Mari Fernandez</w:t>
            </w:r>
            <w:r w:rsidDel="00000000" w:rsidR="00000000" w:rsidRPr="00000000">
              <w:rPr>
                <w:rFonts w:ascii="Arial" w:cs="Arial" w:eastAsia="Arial" w:hAnsi="Arial"/>
                <w:rtl w:val="0"/>
              </w:rPr>
              <w:t xml:space="preserve"> - ESOL teacher at AHS, former Monarch Academy Spanish teacher and Sudbury micro-school founder in Puerto Rico</w:t>
            </w:r>
          </w:p>
          <w:p w:rsidR="00000000" w:rsidDel="00000000" w:rsidP="00000000" w:rsidRDefault="00000000" w:rsidRPr="00000000" w14:paraId="0000003F">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Akeda Stenbar</w:t>
            </w:r>
            <w:r w:rsidDel="00000000" w:rsidR="00000000" w:rsidRPr="00000000">
              <w:rPr>
                <w:rFonts w:ascii="Arial" w:cs="Arial" w:eastAsia="Arial" w:hAnsi="Arial"/>
                <w:rtl w:val="0"/>
              </w:rPr>
              <w:t xml:space="preserve"> - Longtime educator (charter experience), Bowie State U., non-profit developer</w:t>
            </w:r>
          </w:p>
          <w:p w:rsidR="00000000" w:rsidDel="00000000" w:rsidP="00000000" w:rsidRDefault="00000000" w:rsidRPr="00000000" w14:paraId="00000040">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Funmi Osunfisan </w:t>
            </w:r>
            <w:r w:rsidDel="00000000" w:rsidR="00000000" w:rsidRPr="00000000">
              <w:rPr>
                <w:rFonts w:ascii="Arial" w:cs="Arial" w:eastAsia="Arial" w:hAnsi="Arial"/>
                <w:rtl w:val="0"/>
              </w:rPr>
              <w:t xml:space="preserve">- Former Financial Planning and Analysis Manager for Children’s Guild, now at Fannie Mae, CPA</w:t>
            </w:r>
          </w:p>
          <w:p w:rsidR="00000000" w:rsidDel="00000000" w:rsidP="00000000" w:rsidRDefault="00000000" w:rsidRPr="00000000" w14:paraId="00000041">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Martha Blaxall </w:t>
            </w:r>
            <w:r w:rsidDel="00000000" w:rsidR="00000000" w:rsidRPr="00000000">
              <w:rPr>
                <w:rFonts w:ascii="Arial" w:cs="Arial" w:eastAsia="Arial" w:hAnsi="Arial"/>
                <w:rtl w:val="0"/>
              </w:rPr>
              <w:t xml:space="preserve">- private fundraising (Ph.D. Economist and former CFAAC Board member)</w:t>
            </w:r>
          </w:p>
          <w:p w:rsidR="00000000" w:rsidDel="00000000" w:rsidP="00000000" w:rsidRDefault="00000000" w:rsidRPr="00000000" w14:paraId="00000042">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Angela Brisbane</w:t>
            </w:r>
            <w:r w:rsidDel="00000000" w:rsidR="00000000" w:rsidRPr="00000000">
              <w:rPr>
                <w:rFonts w:ascii="Arial" w:cs="Arial" w:eastAsia="Arial" w:hAnsi="Arial"/>
                <w:rtl w:val="0"/>
              </w:rPr>
              <w:t xml:space="preserve"> - Art teacher at AHS, graphic designer, business owner, fundraising</w:t>
            </w:r>
          </w:p>
          <w:p w:rsidR="00000000" w:rsidDel="00000000" w:rsidP="00000000" w:rsidRDefault="00000000" w:rsidRPr="00000000" w14:paraId="00000043">
            <w:pPr>
              <w:numPr>
                <w:ilvl w:val="2"/>
                <w:numId w:val="2"/>
              </w:numPr>
              <w:spacing w:line="276" w:lineRule="auto"/>
              <w:ind w:left="2340" w:hanging="180"/>
              <w:rPr>
                <w:rFonts w:ascii="Times New Roman" w:cs="Times New Roman" w:eastAsia="Times New Roman" w:hAnsi="Times New Roman"/>
              </w:rPr>
            </w:pPr>
            <w:r w:rsidDel="00000000" w:rsidR="00000000" w:rsidRPr="00000000">
              <w:rPr>
                <w:rFonts w:ascii="Arial" w:cs="Arial" w:eastAsia="Arial" w:hAnsi="Arial"/>
                <w:i w:val="1"/>
                <w:rtl w:val="0"/>
              </w:rPr>
              <w:t xml:space="preserve">Karen Johnson</w:t>
            </w:r>
            <w:r w:rsidDel="00000000" w:rsidR="00000000" w:rsidRPr="00000000">
              <w:rPr>
                <w:rFonts w:ascii="Arial" w:cs="Arial" w:eastAsia="Arial" w:hAnsi="Arial"/>
                <w:rtl w:val="0"/>
              </w:rPr>
              <w:t xml:space="preserve"> - Pastor at First Christian Community Church of Annapolis</w:t>
            </w:r>
          </w:p>
          <w:p w:rsidR="00000000" w:rsidDel="00000000" w:rsidP="00000000" w:rsidRDefault="00000000" w:rsidRPr="00000000" w14:paraId="00000044">
            <w:pPr>
              <w:spacing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5">
            <w:pPr>
              <w:spacing w:line="276" w:lineRule="auto"/>
              <w:ind w:left="0" w:firstLine="0"/>
              <w:rPr>
                <w:rFonts w:ascii="Arial" w:cs="Arial" w:eastAsia="Arial" w:hAnsi="Arial"/>
              </w:rPr>
            </w:pPr>
            <w:r w:rsidDel="00000000" w:rsidR="00000000" w:rsidRPr="00000000">
              <w:rPr>
                <w:rFonts w:ascii="Arial" w:cs="Arial" w:eastAsia="Arial" w:hAnsi="Arial"/>
                <w:rtl w:val="0"/>
              </w:rPr>
              <w:t xml:space="preserve">Next step, additional board member recruitment according to our criteria list, including parents. </w:t>
            </w:r>
          </w:p>
          <w:p w:rsidR="00000000" w:rsidDel="00000000" w:rsidP="00000000" w:rsidRDefault="00000000" w:rsidRPr="00000000" w14:paraId="00000046">
            <w:pPr>
              <w:spacing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7">
            <w:pPr>
              <w:numPr>
                <w:ilvl w:val="1"/>
                <w:numId w:val="2"/>
              </w:numPr>
              <w:ind w:left="1440" w:right="420" w:hanging="36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Meeting calendar</w:t>
              </w:r>
            </w:hyperlink>
            <w:r w:rsidDel="00000000" w:rsidR="00000000" w:rsidRPr="00000000">
              <w:rPr>
                <w:rFonts w:ascii="Times New Roman" w:cs="Times New Roman" w:eastAsia="Times New Roman" w:hAnsi="Times New Roman"/>
                <w:rtl w:val="0"/>
              </w:rPr>
              <w:t xml:space="preserve"> 2023-24 (DRAFT!)</w:t>
            </w:r>
            <w:r w:rsidDel="00000000" w:rsidR="00000000" w:rsidRPr="00000000">
              <w:rPr>
                <w:rFonts w:ascii="Times New Roman" w:cs="Times New Roman" w:eastAsia="Times New Roman" w:hAnsi="Times New Roman"/>
                <w:color w:val="ff0000"/>
                <w:rtl w:val="0"/>
              </w:rPr>
              <w:t xml:space="preserve"> Committees can adjust proposed times and dates after their first meeting. Committees will select a Chair at their first meeting. Romey will send calendar invites to invite committee members to the first meetings. Interim Chairs and Co Chairs were appointed by the Board. </w:t>
            </w:r>
          </w:p>
          <w:p w:rsidR="00000000" w:rsidDel="00000000" w:rsidP="00000000" w:rsidRDefault="00000000" w:rsidRPr="00000000" w14:paraId="00000048">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Retreat Date -  proposed date Sept 9- </w:t>
            </w:r>
            <w:r w:rsidDel="00000000" w:rsidR="00000000" w:rsidRPr="00000000">
              <w:rPr>
                <w:rFonts w:ascii="Times New Roman" w:cs="Times New Roman" w:eastAsia="Times New Roman" w:hAnsi="Times New Roman"/>
                <w:color w:val="ff0000"/>
                <w:rtl w:val="0"/>
              </w:rPr>
              <w:t xml:space="preserve">Board members who were present agreed to September 9th as Board retreat date from 10:30-3:00 at Busch Library 1410 West Street Annapolis Md. 21114.</w:t>
            </w:r>
          </w:p>
          <w:p w:rsidR="00000000" w:rsidDel="00000000" w:rsidP="00000000" w:rsidRDefault="00000000" w:rsidRPr="00000000" w14:paraId="00000049">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Expectations and Materials - Onboarding process- </w:t>
            </w:r>
            <w:r w:rsidDel="00000000" w:rsidR="00000000" w:rsidRPr="00000000">
              <w:rPr>
                <w:rFonts w:ascii="Times New Roman" w:cs="Times New Roman" w:eastAsia="Times New Roman" w:hAnsi="Times New Roman"/>
                <w:color w:val="ff0000"/>
                <w:rtl w:val="0"/>
              </w:rPr>
              <w:t xml:space="preserve">Darius will send them to Board members after meeting. </w:t>
            </w:r>
          </w:p>
          <w:p w:rsidR="00000000" w:rsidDel="00000000" w:rsidP="00000000" w:rsidRDefault="00000000" w:rsidRPr="00000000" w14:paraId="0000004A">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Other Business</w:t>
            </w:r>
            <w:r w:rsidDel="00000000" w:rsidR="00000000" w:rsidRPr="00000000">
              <w:rPr>
                <w:rFonts w:ascii="Times New Roman" w:cs="Times New Roman" w:eastAsia="Times New Roman" w:hAnsi="Times New Roman"/>
                <w:rtl w:val="0"/>
              </w:rPr>
              <w:t xml:space="preserve"> (6:45 – 7:00 pm)</w:t>
            </w:r>
          </w:p>
          <w:p w:rsidR="00000000" w:rsidDel="00000000" w:rsidP="00000000" w:rsidRDefault="00000000" w:rsidRPr="00000000" w14:paraId="0000004C">
            <w:pPr>
              <w:numPr>
                <w:ilvl w:val="1"/>
                <w:numId w:val="2"/>
              </w:numPr>
              <w:ind w:left="1440" w:right="420" w:hanging="36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color w:val="1155cc"/>
                  <w:u w:val="single"/>
                  <w:rtl w:val="0"/>
                </w:rPr>
                <w:t xml:space="preserve">Feedback from Mock Interview</w:t>
              </w:r>
            </w:hyperlink>
            <w:r w:rsidDel="00000000" w:rsidR="00000000" w:rsidRPr="00000000">
              <w:rPr>
                <w:rFonts w:ascii="Times New Roman" w:cs="Times New Roman" w:eastAsia="Times New Roman" w:hAnsi="Times New Roman"/>
                <w:rtl w:val="0"/>
              </w:rPr>
              <w:t xml:space="preserve"> and Preparation for AACPS Interview. </w:t>
            </w:r>
            <w:r w:rsidDel="00000000" w:rsidR="00000000" w:rsidRPr="00000000">
              <w:rPr>
                <w:rFonts w:ascii="Times New Roman" w:cs="Times New Roman" w:eastAsia="Times New Roman" w:hAnsi="Times New Roman"/>
                <w:color w:val="ff0000"/>
                <w:rtl w:val="0"/>
              </w:rPr>
              <w:t xml:space="preserve">Mock Interview went very well, the Board was well prepared, demonstrated impressive capacity and evidenced deep involvement in the process. Kudos to all involved. Be concise and focused on responses. Romey will play quarterback to guide who responds primarily and secondary responder . Follow the script, be prepared with bullets to respond to your application  section and be concise. Additional feedback is provided in the link above. </w:t>
            </w:r>
          </w:p>
          <w:p w:rsidR="00000000" w:rsidDel="00000000" w:rsidP="00000000" w:rsidRDefault="00000000" w:rsidRPr="00000000" w14:paraId="0000004D">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Petitions/Public Events (need help with Online petition) </w:t>
            </w:r>
            <w:r w:rsidDel="00000000" w:rsidR="00000000" w:rsidRPr="00000000">
              <w:rPr>
                <w:rFonts w:ascii="Times New Roman" w:cs="Times New Roman" w:eastAsia="Times New Roman" w:hAnsi="Times New Roman"/>
                <w:color w:val="ff0000"/>
                <w:rtl w:val="0"/>
              </w:rPr>
              <w:t xml:space="preserve">Board members are requested to link the petition on their social media sites and distribute widely. Also if you have not already please </w:t>
            </w:r>
            <w:r w:rsidDel="00000000" w:rsidR="00000000" w:rsidRPr="00000000">
              <w:rPr>
                <w:rFonts w:ascii="Times New Roman" w:cs="Times New Roman" w:eastAsia="Times New Roman" w:hAnsi="Times New Roman"/>
                <w:b w:val="1"/>
                <w:color w:val="ff0000"/>
                <w:rtl w:val="0"/>
              </w:rPr>
              <w:t xml:space="preserve">Like</w:t>
            </w:r>
            <w:r w:rsidDel="00000000" w:rsidR="00000000" w:rsidRPr="00000000">
              <w:rPr>
                <w:rFonts w:ascii="Times New Roman" w:cs="Times New Roman" w:eastAsia="Times New Roman" w:hAnsi="Times New Roman"/>
                <w:color w:val="ff0000"/>
                <w:rtl w:val="0"/>
              </w:rPr>
              <w:t xml:space="preserve"> and </w:t>
            </w:r>
            <w:r w:rsidDel="00000000" w:rsidR="00000000" w:rsidRPr="00000000">
              <w:rPr>
                <w:rFonts w:ascii="Times New Roman" w:cs="Times New Roman" w:eastAsia="Times New Roman" w:hAnsi="Times New Roman"/>
                <w:b w:val="1"/>
                <w:color w:val="ff0000"/>
                <w:rtl w:val="0"/>
              </w:rPr>
              <w:t xml:space="preserve">Follow</w:t>
            </w:r>
            <w:r w:rsidDel="00000000" w:rsidR="00000000" w:rsidRPr="00000000">
              <w:rPr>
                <w:rFonts w:ascii="Times New Roman" w:cs="Times New Roman" w:eastAsia="Times New Roman" w:hAnsi="Times New Roman"/>
                <w:color w:val="ff0000"/>
                <w:rtl w:val="0"/>
              </w:rPr>
              <w:t xml:space="preserve"> New Village Academy on Facebook and Instagram.  </w:t>
            </w:r>
          </w:p>
          <w:p w:rsidR="00000000" w:rsidDel="00000000" w:rsidP="00000000" w:rsidRDefault="00000000" w:rsidRPr="00000000" w14:paraId="0000004E">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Recruiting parents to turn out for 8/23 BOE Meeting or submit written testimony. </w:t>
            </w:r>
            <w:r w:rsidDel="00000000" w:rsidR="00000000" w:rsidRPr="00000000">
              <w:rPr>
                <w:rFonts w:ascii="Times New Roman" w:cs="Times New Roman" w:eastAsia="Times New Roman" w:hAnsi="Times New Roman"/>
                <w:color w:val="ff0000"/>
                <w:rtl w:val="0"/>
              </w:rPr>
              <w:t xml:space="preserve">Romey will take the lead.</w:t>
            </w:r>
          </w:p>
          <w:p w:rsidR="00000000" w:rsidDel="00000000" w:rsidP="00000000" w:rsidRDefault="00000000" w:rsidRPr="00000000" w14:paraId="0000004F">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Design  - What’s different about our space? </w:t>
            </w:r>
            <w:hyperlink r:id="rId16">
              <w:r w:rsidDel="00000000" w:rsidR="00000000" w:rsidRPr="00000000">
                <w:rPr>
                  <w:rFonts w:ascii="Times New Roman" w:cs="Times New Roman" w:eastAsia="Times New Roman" w:hAnsi="Times New Roman"/>
                  <w:color w:val="1155cc"/>
                  <w:u w:val="single"/>
                  <w:rtl w:val="0"/>
                </w:rPr>
                <w:t xml:space="preserve">Jamboard #2</w:t>
              </w:r>
            </w:hyperlink>
            <w:r w:rsidDel="00000000" w:rsidR="00000000" w:rsidRPr="00000000">
              <w:rPr>
                <w:rtl w:val="0"/>
              </w:rPr>
            </w:r>
          </w:p>
          <w:p w:rsidR="00000000" w:rsidDel="00000000" w:rsidP="00000000" w:rsidRDefault="00000000" w:rsidRPr="00000000" w14:paraId="00000050">
            <w:pPr>
              <w:ind w:left="23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(7:00 pm) </w:t>
            </w:r>
            <w:r w:rsidDel="00000000" w:rsidR="00000000" w:rsidRPr="00000000">
              <w:rPr>
                <w:rFonts w:ascii="Times New Roman" w:cs="Times New Roman" w:eastAsia="Times New Roman" w:hAnsi="Times New Roman"/>
                <w:color w:val="ff0000"/>
                <w:rtl w:val="0"/>
              </w:rPr>
              <w:t xml:space="preserve">Meeting adjourned at 6:05</w:t>
            </w:r>
            <w:r w:rsidDel="00000000" w:rsidR="00000000" w:rsidRPr="00000000">
              <w:rPr>
                <w:rtl w:val="0"/>
              </w:rPr>
            </w:r>
          </w:p>
        </w:tc>
      </w:tr>
    </w:tbl>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7"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U7kG_VDselTSj5IJL2v4CLsiS2tbkKKg5cWkHf5M-zw/edit?usp=sharing" TargetMode="External"/><Relationship Id="rId10" Type="http://schemas.openxmlformats.org/officeDocument/2006/relationships/hyperlink" Target="https://drive.google.com/drive/folders/1j1hupLUtkxzB5wqpdcjWznsTHk-LtCM5?usp=drive_link" TargetMode="External"/><Relationship Id="rId13" Type="http://schemas.openxmlformats.org/officeDocument/2006/relationships/hyperlink" Target="https://drive.google.com/drive/folders/1ffu8DSoQ2gqyWku4gyYWbNb65Q_ptO_i?usp=sharing" TargetMode="External"/><Relationship Id="rId12" Type="http://schemas.openxmlformats.org/officeDocument/2006/relationships/hyperlink" Target="https://docs.google.com/document/d/1Se8eepJJbCThIR3JY4BkwWOunRaYw-iTnHjayG7Zs14/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j1hupLUtkxzB5wqpdcjWznsTHk-LtCM5?usp=drive_link" TargetMode="External"/><Relationship Id="rId15" Type="http://schemas.openxmlformats.org/officeDocument/2006/relationships/hyperlink" Target="https://docs.google.com/document/d/1bm9gnmVTW6rrgMhcUMWnxxPlk3TNGR9A8ZBFqE88TTo/edit?usp=sharing" TargetMode="External"/><Relationship Id="rId14" Type="http://schemas.openxmlformats.org/officeDocument/2006/relationships/hyperlink" Target="https://docs.google.com/document/d/1uTuusgk8vG5MLdG6_cCLDfmzWoX0rj5mTaQ85pVkqVI/edit?usp=sharing" TargetMode="External"/><Relationship Id="rId17" Type="http://schemas.openxmlformats.org/officeDocument/2006/relationships/header" Target="header1.xml"/><Relationship Id="rId16" Type="http://schemas.openxmlformats.org/officeDocument/2006/relationships/hyperlink" Target="https://jamboard.google.com/d/1s8yBVQGgKpn5YW2zq25HCnkIRi1FHyv8yjtDjabmff4/edit?usp=sharing" TargetMode="External"/><Relationship Id="rId5" Type="http://schemas.openxmlformats.org/officeDocument/2006/relationships/styles" Target="styles.xml"/><Relationship Id="rId6" Type="http://schemas.openxmlformats.org/officeDocument/2006/relationships/hyperlink" Target="https://docs.google.com/document/d/1W5Isqe6p42ifPy_gAr0pdjbiejdukeqU17LWzGJ90cM/edit?usp=sharing" TargetMode="External"/><Relationship Id="rId7" Type="http://schemas.openxmlformats.org/officeDocument/2006/relationships/hyperlink" Target="https://docs.google.com/document/d/1j1REa8Gifl593hf_SpWVf0A5zh15H6OjLTnzMM0Ma5w/edit?usp=sharing" TargetMode="External"/><Relationship Id="rId8" Type="http://schemas.openxmlformats.org/officeDocument/2006/relationships/hyperlink" Target="https://jamboard.google.com/d/1MvKQ6Ao6gM0_xPnhr0J6GKxTMae71pVOKKSc_e2qAj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