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sz w:val="2"/>
          <w:szCs w:val="2"/>
        </w:rPr>
      </w:pPr>
      <w:r w:rsidDel="00000000" w:rsidR="00000000" w:rsidRPr="00000000">
        <w:rPr>
          <w:rtl w:val="0"/>
        </w:rPr>
      </w:r>
    </w:p>
    <w:tbl>
      <w:tblPr>
        <w:tblStyle w:val="Table1"/>
        <w:tblW w:w="10860.0"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60"/>
        <w:tblGridChange w:id="0">
          <w:tblGrid>
            <w:gridCol w:w="10860"/>
          </w:tblGrid>
        </w:tblGridChange>
      </w:tblGrid>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tcPr>
          <w:p w:rsidR="00000000" w:rsidDel="00000000" w:rsidP="00000000" w:rsidRDefault="00000000" w:rsidRPr="00000000" w14:paraId="00000003">
            <w:pPr>
              <w:ind w:left="360" w:right="420" w:firstLine="0"/>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004">
            <w:pPr>
              <w:ind w:left="360" w:right="420" w:firstLine="0"/>
              <w:jc w:val="center"/>
              <w:rPr>
                <w:rFonts w:ascii="El Messiri" w:cs="El Messiri" w:eastAsia="El Messiri" w:hAnsi="El Messiri"/>
                <w:b w:val="1"/>
                <w:color w:val="980000"/>
                <w:sz w:val="28"/>
                <w:szCs w:val="28"/>
              </w:rPr>
            </w:pPr>
            <w:r w:rsidDel="00000000" w:rsidR="00000000" w:rsidRPr="00000000">
              <w:rPr>
                <w:rFonts w:ascii="El Messiri" w:cs="El Messiri" w:eastAsia="El Messiri" w:hAnsi="El Messiri"/>
                <w:b w:val="1"/>
                <w:color w:val="980000"/>
                <w:sz w:val="28"/>
                <w:szCs w:val="28"/>
                <w:rtl w:val="0"/>
              </w:rPr>
              <w:t xml:space="preserve">New Village Academy Governing Board Meeting</w:t>
            </w:r>
          </w:p>
          <w:p w:rsidR="00000000" w:rsidDel="00000000" w:rsidP="00000000" w:rsidRDefault="00000000" w:rsidRPr="00000000" w14:paraId="00000005">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November 2, 2023</w:t>
            </w:r>
          </w:p>
          <w:p w:rsidR="00000000" w:rsidDel="00000000" w:rsidP="00000000" w:rsidRDefault="00000000" w:rsidRPr="00000000" w14:paraId="00000006">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5:00 - 7:00 pm Virtual</w:t>
            </w:r>
          </w:p>
          <w:p w:rsidR="00000000" w:rsidDel="00000000" w:rsidP="00000000" w:rsidRDefault="00000000" w:rsidRPr="00000000" w14:paraId="00000007">
            <w:pPr>
              <w:ind w:left="360" w:right="42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OPEN BOARD MEETING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AGENDA</w:t>
            </w:r>
          </w:p>
          <w:p w:rsidR="00000000" w:rsidDel="00000000" w:rsidP="00000000" w:rsidRDefault="00000000" w:rsidRPr="00000000" w14:paraId="00000008">
            <w:pPr>
              <w:ind w:left="360" w:right="420" w:firstLine="0"/>
              <w:jc w:val="center"/>
              <w:rPr>
                <w:rFonts w:ascii="Times New Roman" w:cs="Times New Roman" w:eastAsia="Times New Roman" w:hAnsi="Times New Roman"/>
                <w:b w:val="1"/>
              </w:rPr>
            </w:pPr>
            <w:r w:rsidDel="00000000" w:rsidR="00000000" w:rsidRPr="00000000">
              <w:rPr>
                <w:rFonts w:ascii="Roboto" w:cs="Roboto" w:eastAsia="Roboto" w:hAnsi="Roboto"/>
                <w:b w:val="1"/>
                <w:color w:val="70757a"/>
                <w:sz w:val="18"/>
                <w:szCs w:val="18"/>
                <w:highlight w:val="white"/>
                <w:rtl w:val="0"/>
              </w:rPr>
              <w:t xml:space="preserve">Meet link: </w:t>
            </w:r>
            <w:hyperlink r:id="rId6">
              <w:r w:rsidDel="00000000" w:rsidR="00000000" w:rsidRPr="00000000">
                <w:rPr>
                  <w:rFonts w:ascii="Roboto" w:cs="Roboto" w:eastAsia="Roboto" w:hAnsi="Roboto"/>
                  <w:b w:val="1"/>
                  <w:color w:val="1155cc"/>
                  <w:sz w:val="18"/>
                  <w:szCs w:val="18"/>
                  <w:highlight w:val="white"/>
                  <w:u w:val="single"/>
                  <w:rtl w:val="0"/>
                </w:rPr>
                <w:t xml:space="preserve">meet.google.com/bzy-cbdj-zcg </w:t>
              </w:r>
            </w:hyperlink>
            <w:r w:rsidDel="00000000" w:rsidR="00000000" w:rsidRPr="00000000">
              <w:rPr>
                <w:rtl w:val="0"/>
              </w:rPr>
            </w:r>
          </w:p>
          <w:p w:rsidR="00000000" w:rsidDel="00000000" w:rsidP="00000000" w:rsidRDefault="00000000" w:rsidRPr="00000000" w14:paraId="00000009">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Vision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A">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envisions the Annapolis community united in launching ALL its youth into thriving careers, strong character, and civic engagement.</w:t>
            </w:r>
          </w:p>
          <w:p w:rsidR="00000000" w:rsidDel="00000000" w:rsidP="00000000" w:rsidRDefault="00000000" w:rsidRPr="00000000" w14:paraId="0000000B">
            <w:pPr>
              <w:ind w:left="36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Mission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D">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ensures every student is known, connected, empowered, and accountable, so they have the will and the skill to take charge of their education and future, with Annapolis as their classroom.</w:t>
            </w:r>
          </w:p>
          <w:p w:rsidR="00000000" w:rsidDel="00000000" w:rsidP="00000000" w:rsidRDefault="00000000" w:rsidRPr="00000000" w14:paraId="0000000E">
            <w:pPr>
              <w:ind w:right="4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numPr>
                <w:ilvl w:val="0"/>
                <w:numId w:val="1"/>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Call to Order</w:t>
            </w:r>
            <w:r w:rsidDel="00000000" w:rsidR="00000000" w:rsidRPr="00000000">
              <w:rPr>
                <w:rFonts w:ascii="Times New Roman" w:cs="Times New Roman" w:eastAsia="Times New Roman" w:hAnsi="Times New Roman"/>
                <w:rtl w:val="0"/>
              </w:rPr>
              <w:t xml:space="preserve"> – Darius Stanton (President) (5:00 pm)</w:t>
            </w:r>
          </w:p>
          <w:p w:rsidR="00000000" w:rsidDel="00000000" w:rsidP="00000000" w:rsidRDefault="00000000" w:rsidRPr="00000000" w14:paraId="00000010">
            <w:pPr>
              <w:numPr>
                <w:ilvl w:val="1"/>
                <w:numId w:val="1"/>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Assign notetaker, timekeeper.</w:t>
            </w:r>
          </w:p>
          <w:p w:rsidR="00000000" w:rsidDel="00000000" w:rsidP="00000000" w:rsidRDefault="00000000" w:rsidRPr="00000000" w14:paraId="00000011">
            <w:pPr>
              <w:ind w:left="72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numPr>
                <w:ilvl w:val="0"/>
                <w:numId w:val="1"/>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Approval of </w:t>
            </w:r>
            <w:hyperlink r:id="rId7">
              <w:r w:rsidDel="00000000" w:rsidR="00000000" w:rsidRPr="00000000">
                <w:rPr>
                  <w:rFonts w:ascii="Times New Roman" w:cs="Times New Roman" w:eastAsia="Times New Roman" w:hAnsi="Times New Roman"/>
                  <w:b w:val="1"/>
                  <w:color w:val="1155cc"/>
                  <w:u w:val="single"/>
                  <w:rtl w:val="0"/>
                </w:rPr>
                <w:t xml:space="preserve">Minutes from Previous Meeting</w:t>
              </w:r>
            </w:hyperlink>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(5:05- 5:10 pm)</w:t>
              <w:br w:type="textWrapping"/>
            </w:r>
          </w:p>
          <w:p w:rsidR="00000000" w:rsidDel="00000000" w:rsidP="00000000" w:rsidRDefault="00000000" w:rsidRPr="00000000" w14:paraId="00000013">
            <w:pPr>
              <w:numPr>
                <w:ilvl w:val="0"/>
                <w:numId w:val="1"/>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Public Comment </w:t>
            </w:r>
            <w:r w:rsidDel="00000000" w:rsidR="00000000" w:rsidRPr="00000000">
              <w:rPr>
                <w:rFonts w:ascii="Times New Roman" w:cs="Times New Roman" w:eastAsia="Times New Roman" w:hAnsi="Times New Roman"/>
                <w:rtl w:val="0"/>
              </w:rPr>
              <w:t xml:space="preserve">- Darius Stanton (5:10- 5:15 pm)</w:t>
              <w:br w:type="textWrapping"/>
            </w:r>
          </w:p>
          <w:p w:rsidR="00000000" w:rsidDel="00000000" w:rsidP="00000000" w:rsidRDefault="00000000" w:rsidRPr="00000000" w14:paraId="00000014">
            <w:pPr>
              <w:numPr>
                <w:ilvl w:val="0"/>
                <w:numId w:val="1"/>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President’s Report</w:t>
            </w:r>
            <w:r w:rsidDel="00000000" w:rsidR="00000000" w:rsidRPr="00000000">
              <w:rPr>
                <w:rFonts w:ascii="Times New Roman" w:cs="Times New Roman" w:eastAsia="Times New Roman" w:hAnsi="Times New Roman"/>
                <w:rtl w:val="0"/>
              </w:rPr>
              <w:t xml:space="preserve"> (5:15 – 5:20 pm)- Darius A. Stanton</w:t>
            </w:r>
          </w:p>
          <w:p w:rsidR="00000000" w:rsidDel="00000000" w:rsidP="00000000" w:rsidRDefault="00000000" w:rsidRPr="00000000" w14:paraId="00000015">
            <w:pPr>
              <w:numPr>
                <w:ilvl w:val="1"/>
                <w:numId w:val="1"/>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Budget/Fundraising urgency</w:t>
            </w:r>
          </w:p>
          <w:p w:rsidR="00000000" w:rsidDel="00000000" w:rsidP="00000000" w:rsidRDefault="00000000" w:rsidRPr="00000000" w14:paraId="00000016">
            <w:pPr>
              <w:ind w:left="0" w:right="42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7">
            <w:pPr>
              <w:numPr>
                <w:ilvl w:val="0"/>
                <w:numId w:val="1"/>
              </w:numPr>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Head of School’s Report</w:t>
            </w:r>
            <w:r w:rsidDel="00000000" w:rsidR="00000000" w:rsidRPr="00000000">
              <w:rPr>
                <w:rFonts w:ascii="Times New Roman" w:cs="Times New Roman" w:eastAsia="Times New Roman" w:hAnsi="Times New Roman"/>
                <w:rtl w:val="0"/>
              </w:rPr>
              <w:t xml:space="preserve"> (5:20 – 5:25 pm)- Romey Pittman</w:t>
            </w:r>
          </w:p>
          <w:p w:rsidR="00000000" w:rsidDel="00000000" w:rsidP="00000000" w:rsidRDefault="00000000" w:rsidRPr="00000000" w14:paraId="00000018">
            <w:pPr>
              <w:numPr>
                <w:ilvl w:val="1"/>
                <w:numId w:val="1"/>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Board event turn-out and participation has been AMAZING! Thank you! Slides </w:t>
            </w:r>
            <w:hyperlink r:id="rId8">
              <w:r w:rsidDel="00000000" w:rsidR="00000000" w:rsidRPr="00000000">
                <w:rPr>
                  <w:rFonts w:ascii="Times New Roman" w:cs="Times New Roman" w:eastAsia="Times New Roman" w:hAnsi="Times New Roman"/>
                  <w:color w:val="1155cc"/>
                  <w:u w:val="single"/>
                  <w:rtl w:val="0"/>
                </w:rPr>
                <w:t xml:space="preserve">here</w:t>
              </w:r>
            </w:hyperlink>
            <w:r w:rsidDel="00000000" w:rsidR="00000000" w:rsidRPr="00000000">
              <w:rPr>
                <w:rtl w:val="0"/>
              </w:rPr>
            </w:r>
          </w:p>
          <w:p w:rsidR="00000000" w:rsidDel="00000000" w:rsidP="00000000" w:rsidRDefault="00000000" w:rsidRPr="00000000" w14:paraId="00000019">
            <w:pPr>
              <w:numPr>
                <w:ilvl w:val="1"/>
                <w:numId w:val="1"/>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Hiring and Contracts underway!  Equity check on </w:t>
            </w:r>
            <w:hyperlink r:id="rId9">
              <w:r w:rsidDel="00000000" w:rsidR="00000000" w:rsidRPr="00000000">
                <w:rPr>
                  <w:rFonts w:ascii="Times New Roman" w:cs="Times New Roman" w:eastAsia="Times New Roman" w:hAnsi="Times New Roman"/>
                  <w:color w:val="1155cc"/>
                  <w:u w:val="single"/>
                  <w:rtl w:val="0"/>
                </w:rPr>
                <w:t xml:space="preserve">slides</w:t>
              </w:r>
            </w:hyperlink>
            <w:r w:rsidDel="00000000" w:rsidR="00000000" w:rsidRPr="00000000">
              <w:rPr>
                <w:rtl w:val="0"/>
              </w:rPr>
            </w:r>
          </w:p>
          <w:p w:rsidR="00000000" w:rsidDel="00000000" w:rsidP="00000000" w:rsidRDefault="00000000" w:rsidRPr="00000000" w14:paraId="0000001A">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numPr>
                <w:ilvl w:val="0"/>
                <w:numId w:val="1"/>
              </w:numPr>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BRIEF!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Committee Updates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w:t>
            </w:r>
            <w:r w:rsidDel="00000000" w:rsidR="00000000" w:rsidRPr="00000000">
              <w:rPr>
                <w:rFonts w:ascii="Times New Roman" w:cs="Times New Roman" w:eastAsia="Times New Roman" w:hAnsi="Times New Roman"/>
                <w:rtl w:val="0"/>
              </w:rPr>
              <w:t xml:space="preserve">25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5:50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pm)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Committee Chairs </w:t>
            </w:r>
            <w:r w:rsidDel="00000000" w:rsidR="00000000" w:rsidRPr="00000000">
              <w:rPr>
                <w:rtl w:val="0"/>
              </w:rPr>
            </w:r>
          </w:p>
          <w:p w:rsidR="00000000" w:rsidDel="00000000" w:rsidP="00000000" w:rsidRDefault="00000000" w:rsidRPr="00000000" w14:paraId="0000001C">
            <w:pPr>
              <w:numPr>
                <w:ilvl w:val="1"/>
                <w:numId w:val="1"/>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Executive Committee- </w:t>
            </w:r>
            <w:r w:rsidDel="00000000" w:rsidR="00000000" w:rsidRPr="00000000">
              <w:rPr>
                <w:rFonts w:ascii="Times New Roman" w:cs="Times New Roman" w:eastAsia="Times New Roman" w:hAnsi="Times New Roman"/>
                <w:i w:val="1"/>
                <w:rtl w:val="0"/>
              </w:rPr>
              <w:t xml:space="preserve">Darius (5 mins)</w:t>
            </w:r>
            <w:r w:rsidDel="00000000" w:rsidR="00000000" w:rsidRPr="00000000">
              <w:rPr>
                <w:rtl w:val="0"/>
              </w:rPr>
            </w:r>
          </w:p>
          <w:p w:rsidR="00000000" w:rsidDel="00000000" w:rsidP="00000000" w:rsidRDefault="00000000" w:rsidRPr="00000000" w14:paraId="0000001D">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Akeda Stenbar resignation</w:t>
            </w:r>
          </w:p>
          <w:p w:rsidR="00000000" w:rsidDel="00000000" w:rsidP="00000000" w:rsidRDefault="00000000" w:rsidRPr="00000000" w14:paraId="0000001E">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Funmi leave of absence</w:t>
            </w:r>
          </w:p>
          <w:p w:rsidR="00000000" w:rsidDel="00000000" w:rsidP="00000000" w:rsidRDefault="00000000" w:rsidRPr="00000000" w14:paraId="0000001F">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Need for Board Members with Finance, Education, Business Leaders (to represent Work-Based Learning partnerships/stakeholders), Parents, Hispanic Community Representatives,  and Teacher Recruitment/University connections (esp. HBCU!)</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0" w:right="42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numPr>
                <w:ilvl w:val="1"/>
                <w:numId w:val="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Budget, Finance, and Facility Committee - Marcus (5 mins)</w:t>
            </w:r>
          </w:p>
          <w:p w:rsidR="00000000" w:rsidDel="00000000" w:rsidP="00000000" w:rsidRDefault="00000000" w:rsidRPr="00000000" w14:paraId="00000022">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Current Balance </w:t>
            </w: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Verdana" w:cs="Verdana" w:eastAsia="Verdana" w:hAnsi="Verdana"/>
                <w:sz w:val="21"/>
                <w:szCs w:val="21"/>
                <w:highlight w:val="white"/>
                <w:rtl w:val="0"/>
              </w:rPr>
              <w:t xml:space="preserve">431,242.04</w:t>
            </w:r>
            <w:r w:rsidDel="00000000" w:rsidR="00000000" w:rsidRPr="00000000">
              <w:rPr>
                <w:rtl w:val="0"/>
              </w:rPr>
            </w:r>
          </w:p>
          <w:p w:rsidR="00000000" w:rsidDel="00000000" w:rsidP="00000000" w:rsidRDefault="00000000" w:rsidRPr="00000000" w14:paraId="00000023">
            <w:pPr>
              <w:numPr>
                <w:ilvl w:val="2"/>
                <w:numId w:val="1"/>
              </w:numPr>
              <w:ind w:left="2340" w:right="420" w:hanging="180"/>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color w:val="1155cc"/>
                  <w:u w:val="single"/>
                  <w:rtl w:val="0"/>
                </w:rPr>
                <w:t xml:space="preserve">Planning Year budget</w:t>
              </w:r>
            </w:hyperlink>
            <w:r w:rsidDel="00000000" w:rsidR="00000000" w:rsidRPr="00000000">
              <w:rPr>
                <w:rFonts w:ascii="Times New Roman" w:cs="Times New Roman" w:eastAsia="Times New Roman" w:hAnsi="Times New Roman"/>
                <w:rtl w:val="0"/>
              </w:rPr>
              <w:t xml:space="preserve"> is tight, but Years 1-5 look solid - </w:t>
            </w:r>
            <w:r w:rsidDel="00000000" w:rsidR="00000000" w:rsidRPr="00000000">
              <w:rPr>
                <w:rFonts w:ascii="Times New Roman" w:cs="Times New Roman" w:eastAsia="Times New Roman" w:hAnsi="Times New Roman"/>
                <w:b w:val="1"/>
                <w:rtl w:val="0"/>
              </w:rPr>
              <w:t xml:space="preserve">(Action item below)</w:t>
            </w:r>
          </w:p>
          <w:p w:rsidR="00000000" w:rsidDel="00000000" w:rsidP="00000000" w:rsidRDefault="00000000" w:rsidRPr="00000000" w14:paraId="00000024">
            <w:pPr>
              <w:numPr>
                <w:ilvl w:val="2"/>
                <w:numId w:val="1"/>
              </w:numPr>
              <w:ind w:left="2340" w:right="420" w:hanging="180"/>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color w:val="1155cc"/>
                  <w:u w:val="single"/>
                  <w:rtl w:val="0"/>
                </w:rPr>
                <w:t xml:space="preserve">Concept Design complete</w:t>
              </w:r>
            </w:hyperlink>
            <w:r w:rsidDel="00000000" w:rsidR="00000000" w:rsidRPr="00000000">
              <w:rPr>
                <w:rFonts w:ascii="Times New Roman" w:cs="Times New Roman" w:eastAsia="Times New Roman" w:hAnsi="Times New Roman"/>
                <w:rtl w:val="0"/>
              </w:rPr>
              <w:t xml:space="preserve"> - Architect/Engineering Phase 1 underway! </w:t>
            </w:r>
          </w:p>
          <w:p w:rsidR="00000000" w:rsidDel="00000000" w:rsidP="00000000" w:rsidRDefault="00000000" w:rsidRPr="00000000" w14:paraId="00000025">
            <w:pPr>
              <w:numPr>
                <w:ilvl w:val="2"/>
                <w:numId w:val="1"/>
              </w:numPr>
              <w:ind w:left="2340" w:right="420" w:hanging="18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Lease development in progress! First draft expected by end of next week.  </w:t>
            </w:r>
          </w:p>
          <w:p w:rsidR="00000000" w:rsidDel="00000000" w:rsidP="00000000" w:rsidRDefault="00000000" w:rsidRPr="00000000" w14:paraId="00000026">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Construction Management submitted and under review by this committee </w:t>
            </w:r>
            <w:r w:rsidDel="00000000" w:rsidR="00000000" w:rsidRPr="00000000">
              <w:rPr>
                <w:rFonts w:ascii="Times New Roman" w:cs="Times New Roman" w:eastAsia="Times New Roman" w:hAnsi="Times New Roman"/>
                <w:b w:val="1"/>
                <w:rtl w:val="0"/>
              </w:rPr>
              <w:t xml:space="preserve">(Motion below)</w:t>
            </w:r>
            <w:r w:rsidDel="00000000" w:rsidR="00000000" w:rsidRPr="00000000">
              <w:rPr>
                <w:rtl w:val="0"/>
              </w:rPr>
            </w:r>
          </w:p>
          <w:p w:rsidR="00000000" w:rsidDel="00000000" w:rsidP="00000000" w:rsidRDefault="00000000" w:rsidRPr="00000000" w14:paraId="00000027">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Permitting goal: apply in November, permits by February 1 to begin construction </w:t>
            </w:r>
          </w:p>
          <w:p w:rsidR="00000000" w:rsidDel="00000000" w:rsidP="00000000" w:rsidRDefault="00000000" w:rsidRPr="00000000" w14:paraId="00000028">
            <w:pPr>
              <w:ind w:left="288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9">
            <w:pPr>
              <w:numPr>
                <w:ilvl w:val="1"/>
                <w:numId w:val="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Marketing &amp; Community Engagement Committee - Angela (5 mins)</w:t>
            </w:r>
            <w:r w:rsidDel="00000000" w:rsidR="00000000" w:rsidRPr="00000000">
              <w:rPr>
                <w:rtl w:val="0"/>
              </w:rPr>
            </w:r>
          </w:p>
          <w:p w:rsidR="00000000" w:rsidDel="00000000" w:rsidP="00000000" w:rsidRDefault="00000000" w:rsidRPr="00000000" w14:paraId="0000002A">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Open House Event Success! (</w:t>
            </w:r>
            <w:hyperlink r:id="rId12">
              <w:r w:rsidDel="00000000" w:rsidR="00000000" w:rsidRPr="00000000">
                <w:rPr>
                  <w:rFonts w:ascii="Times New Roman" w:cs="Times New Roman" w:eastAsia="Times New Roman" w:hAnsi="Times New Roman"/>
                  <w:color w:val="1155cc"/>
                  <w:u w:val="single"/>
                  <w:rtl w:val="0"/>
                </w:rPr>
                <w:t xml:space="preserve">Please add what you learned from families here</w:t>
              </w:r>
            </w:hyperlink>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b w:val="1"/>
                <w:rtl w:val="0"/>
              </w:rPr>
              <w:t xml:space="preserve">Next Open House Nov 9 (Action Item below)</w:t>
            </w:r>
          </w:p>
          <w:p w:rsidR="00000000" w:rsidDel="00000000" w:rsidP="00000000" w:rsidRDefault="00000000" w:rsidRPr="00000000" w14:paraId="0000002B">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Community Festival Events -Success! </w:t>
            </w:r>
          </w:p>
          <w:p w:rsidR="00000000" w:rsidDel="00000000" w:rsidP="00000000" w:rsidRDefault="00000000" w:rsidRPr="00000000" w14:paraId="0000002C">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Lottery Application Update - </w:t>
            </w: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rtl w:val="0"/>
              </w:rPr>
              <w:t xml:space="preserve">28 applicants! </w:t>
            </w:r>
          </w:p>
          <w:p w:rsidR="00000000" w:rsidDel="00000000" w:rsidP="00000000" w:rsidRDefault="00000000" w:rsidRPr="00000000" w14:paraId="0000002D">
            <w:pPr>
              <w:numPr>
                <w:ilvl w:val="3"/>
                <w:numId w:val="1"/>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43 1st choice, 36 2nd choice, 19 3rd choice</w:t>
            </w:r>
          </w:p>
          <w:p w:rsidR="00000000" w:rsidDel="00000000" w:rsidP="00000000" w:rsidRDefault="00000000" w:rsidRPr="00000000" w14:paraId="0000002E">
            <w:pPr>
              <w:numPr>
                <w:ilvl w:val="3"/>
                <w:numId w:val="1"/>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Of 1st and 2nd choice: 41 Black/AA, 17 Hispanic, 3 MR, 15 White, 2 unknown</w:t>
            </w:r>
          </w:p>
          <w:p w:rsidR="00000000" w:rsidDel="00000000" w:rsidP="00000000" w:rsidRDefault="00000000" w:rsidRPr="00000000" w14:paraId="0000002F">
            <w:pPr>
              <w:numPr>
                <w:ilvl w:val="3"/>
                <w:numId w:val="1"/>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Of 1st and 2nd choice: 12 SPED, 8 504, 7 ESOL, 27 FARM</w:t>
            </w:r>
          </w:p>
          <w:p w:rsidR="00000000" w:rsidDel="00000000" w:rsidP="00000000" w:rsidRDefault="00000000" w:rsidRPr="00000000" w14:paraId="00000030">
            <w:pPr>
              <w:numPr>
                <w:ilvl w:val="3"/>
                <w:numId w:val="1"/>
              </w:numPr>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Annapolis address: 20 1st choice, 6 2nd choice, 3 3rd choice</w:t>
            </w:r>
          </w:p>
          <w:p w:rsidR="00000000" w:rsidDel="00000000" w:rsidP="00000000" w:rsidRDefault="00000000" w:rsidRPr="00000000" w14:paraId="00000031">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High-level Marketing Consultant - Adrian Harpool Associates, top-notch marketing firm</w:t>
            </w:r>
          </w:p>
          <w:p w:rsidR="00000000" w:rsidDel="00000000" w:rsidP="00000000" w:rsidRDefault="00000000" w:rsidRPr="00000000" w14:paraId="00000032">
            <w:pPr>
              <w:ind w:left="288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Photo Shoot Nov 20!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b w:val="1"/>
                <w:rtl w:val="0"/>
              </w:rPr>
              <w:t xml:space="preserve">Action Item below</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33">
            <w:pPr>
              <w:numPr>
                <w:ilvl w:val="2"/>
                <w:numId w:val="1"/>
              </w:numPr>
              <w:ind w:left="2340" w:right="420" w:hanging="18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Community Outreach Ambassadors - 2 contractors engaged (Nov-Jan) who have strong community advocacy/support relationships in harder-to-reach neighborhoods. Also Ken Starkes and OHLA are volunteering/partnering to help with outreach. </w:t>
            </w:r>
          </w:p>
          <w:p w:rsidR="00000000" w:rsidDel="00000000" w:rsidP="00000000" w:rsidRDefault="00000000" w:rsidRPr="00000000" w14:paraId="00000034">
            <w:pPr>
              <w:numPr>
                <w:ilvl w:val="2"/>
                <w:numId w:val="1"/>
              </w:numPr>
              <w:spacing w:after="200" w:lineRule="auto"/>
              <w:ind w:left="2340" w:right="420" w:hanging="180"/>
              <w:rPr>
                <w:rFonts w:ascii="Times New Roman" w:cs="Times New Roman" w:eastAsia="Times New Roman" w:hAnsi="Times New Roman"/>
                <w:color w:val="9900ff"/>
              </w:rPr>
            </w:pPr>
            <w:r w:rsidDel="00000000" w:rsidR="00000000" w:rsidRPr="00000000">
              <w:rPr>
                <w:rFonts w:ascii="Times New Roman" w:cs="Times New Roman" w:eastAsia="Times New Roman" w:hAnsi="Times New Roman"/>
                <w:b w:val="1"/>
                <w:color w:val="9900ff"/>
                <w:rtl w:val="0"/>
              </w:rPr>
              <w:t xml:space="preserve">Help needed: </w:t>
            </w:r>
            <w:r w:rsidDel="00000000" w:rsidR="00000000" w:rsidRPr="00000000">
              <w:rPr>
                <w:rFonts w:ascii="Times New Roman" w:cs="Times New Roman" w:eastAsia="Times New Roman" w:hAnsi="Times New Roman"/>
                <w:color w:val="9900ff"/>
                <w:rtl w:val="0"/>
              </w:rPr>
              <w:t xml:space="preserve">Teen Night 11/17, Google Meet Office Hours 11/15  </w:t>
            </w:r>
          </w:p>
          <w:p w:rsidR="00000000" w:rsidDel="00000000" w:rsidP="00000000" w:rsidRDefault="00000000" w:rsidRPr="00000000" w14:paraId="00000035">
            <w:pPr>
              <w:numPr>
                <w:ilvl w:val="1"/>
                <w:numId w:val="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Development Committee - Martha (5 mins)</w:t>
            </w:r>
          </w:p>
          <w:p w:rsidR="00000000" w:rsidDel="00000000" w:rsidP="00000000" w:rsidRDefault="00000000" w:rsidRPr="00000000" w14:paraId="00000036">
            <w:pPr>
              <w:numPr>
                <w:ilvl w:val="2"/>
                <w:numId w:val="1"/>
              </w:numPr>
              <w:ind w:left="2340" w:right="420" w:hanging="180"/>
              <w:rPr>
                <w:rFonts w:ascii="Times New Roman" w:cs="Times New Roman" w:eastAsia="Times New Roman" w:hAnsi="Times New Roman"/>
                <w:color w:val="9900ff"/>
              </w:rPr>
            </w:pPr>
            <w:r w:rsidDel="00000000" w:rsidR="00000000" w:rsidRPr="00000000">
              <w:rPr>
                <w:rFonts w:ascii="Times New Roman" w:cs="Times New Roman" w:eastAsia="Times New Roman" w:hAnsi="Times New Roman"/>
                <w:rtl w:val="0"/>
              </w:rPr>
              <w:t xml:space="preserve">Urgent need for Planning Year short-term fundraising due to CSP grant delay - goal: $100K.</w:t>
            </w:r>
            <w:r w:rsidDel="00000000" w:rsidR="00000000" w:rsidRPr="00000000">
              <w:rPr>
                <w:rFonts w:ascii="Times New Roman" w:cs="Times New Roman" w:eastAsia="Times New Roman" w:hAnsi="Times New Roman"/>
                <w:color w:val="9900ff"/>
                <w:rtl w:val="0"/>
              </w:rPr>
              <w:t xml:space="preserve"> Please consider a donation as a Board member. </w:t>
            </w:r>
          </w:p>
          <w:p w:rsidR="00000000" w:rsidDel="00000000" w:rsidP="00000000" w:rsidRDefault="00000000" w:rsidRPr="00000000" w14:paraId="00000037">
            <w:pPr>
              <w:numPr>
                <w:ilvl w:val="2"/>
                <w:numId w:val="1"/>
              </w:numPr>
              <w:ind w:left="2340" w:right="420" w:hanging="180"/>
              <w:rPr>
                <w:rFonts w:ascii="Times New Roman" w:cs="Times New Roman" w:eastAsia="Times New Roman" w:hAnsi="Times New Roman"/>
                <w:color w:val="9900ff"/>
              </w:rPr>
            </w:pPr>
            <w:r w:rsidDel="00000000" w:rsidR="00000000" w:rsidRPr="00000000">
              <w:rPr>
                <w:rFonts w:ascii="Times New Roman" w:cs="Times New Roman" w:eastAsia="Times New Roman" w:hAnsi="Times New Roman"/>
                <w:color w:val="9900ff"/>
                <w:rtl w:val="0"/>
              </w:rPr>
              <w:t xml:space="preserve">Fundraising Parties hosts? </w:t>
            </w:r>
          </w:p>
          <w:p w:rsidR="00000000" w:rsidDel="00000000" w:rsidP="00000000" w:rsidRDefault="00000000" w:rsidRPr="00000000" w14:paraId="00000038">
            <w:pPr>
              <w:numPr>
                <w:ilvl w:val="2"/>
                <w:numId w:val="1"/>
              </w:numPr>
              <w:ind w:left="2340" w:right="420" w:hanging="18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Propose potential grants and Foundation Funding sources and timelines.</w:t>
            </w:r>
          </w:p>
          <w:p w:rsidR="00000000" w:rsidDel="00000000" w:rsidP="00000000" w:rsidRDefault="00000000" w:rsidRPr="00000000" w14:paraId="00000039">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Google Data Grant  - YES! </w:t>
            </w:r>
          </w:p>
          <w:p w:rsidR="00000000" w:rsidDel="00000000" w:rsidP="00000000" w:rsidRDefault="00000000" w:rsidRPr="00000000" w14:paraId="0000003A">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Big Push for Small Schools Grant - No </w:t>
            </w:r>
          </w:p>
          <w:p w:rsidR="00000000" w:rsidDel="00000000" w:rsidP="00000000" w:rsidRDefault="00000000" w:rsidRPr="00000000" w14:paraId="0000003B">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Rotary Crab Grant  - No</w:t>
            </w:r>
          </w:p>
          <w:p w:rsidR="00000000" w:rsidDel="00000000" w:rsidP="00000000" w:rsidRDefault="00000000" w:rsidRPr="00000000" w14:paraId="0000003C">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Charter School Growth Fund - applying but unlikely (data-driven)</w:t>
            </w:r>
          </w:p>
          <w:p w:rsidR="00000000" w:rsidDel="00000000" w:rsidP="00000000" w:rsidRDefault="00000000" w:rsidRPr="00000000" w14:paraId="0000003D">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Governor’s Budget - NEED contacts to the Governor’s Office</w:t>
            </w:r>
          </w:p>
          <w:p w:rsidR="00000000" w:rsidDel="00000000" w:rsidP="00000000" w:rsidRDefault="00000000" w:rsidRPr="00000000" w14:paraId="0000003E">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CSP application - not yet open (likely delayed)</w:t>
            </w:r>
          </w:p>
          <w:p w:rsidR="00000000" w:rsidDel="00000000" w:rsidP="00000000" w:rsidRDefault="00000000" w:rsidRPr="00000000" w14:paraId="0000003F">
            <w:pPr>
              <w:ind w:left="360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40">
            <w:pPr>
              <w:numPr>
                <w:ilvl w:val="1"/>
                <w:numId w:val="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Education Committee- Romey (5 mins)</w:t>
            </w:r>
          </w:p>
          <w:p w:rsidR="00000000" w:rsidDel="00000000" w:rsidP="00000000" w:rsidRDefault="00000000" w:rsidRPr="00000000" w14:paraId="00000041">
            <w:pPr>
              <w:numPr>
                <w:ilvl w:val="2"/>
                <w:numId w:val="1"/>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Support Contracts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42">
            <w:pPr>
              <w:numPr>
                <w:ilvl w:val="3"/>
                <w:numId w:val="1"/>
              </w:numPr>
              <w:ind w:left="288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Big Picture Learning (BPL) contract $2.3k for planning year</w:t>
            </w:r>
          </w:p>
          <w:p w:rsidR="00000000" w:rsidDel="00000000" w:rsidP="00000000" w:rsidRDefault="00000000" w:rsidRPr="00000000" w14:paraId="00000043">
            <w:pPr>
              <w:numPr>
                <w:ilvl w:val="3"/>
                <w:numId w:val="1"/>
              </w:numPr>
              <w:ind w:left="288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Building 21 Contract - $13.5k (designing our Competencies and Learning Management System)</w:t>
            </w:r>
          </w:p>
          <w:p w:rsidR="00000000" w:rsidDel="00000000" w:rsidP="00000000" w:rsidRDefault="00000000" w:rsidRPr="00000000" w14:paraId="00000044">
            <w:pPr>
              <w:numPr>
                <w:ilvl w:val="3"/>
                <w:numId w:val="1"/>
              </w:numPr>
              <w:ind w:left="288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Modern Classrooms Project - $7k consulting </w:t>
            </w:r>
            <w:r w:rsidDel="00000000" w:rsidR="00000000" w:rsidRPr="00000000">
              <w:rPr>
                <w:rFonts w:ascii="Times New Roman" w:cs="Times New Roman" w:eastAsia="Times New Roman" w:hAnsi="Times New Roman"/>
                <w:i w:val="1"/>
                <w:rtl w:val="0"/>
              </w:rPr>
              <w:t xml:space="preserve">paid by NewSchools</w:t>
            </w:r>
            <w:r w:rsidDel="00000000" w:rsidR="00000000" w:rsidRPr="00000000">
              <w:rPr>
                <w:rFonts w:ascii="Times New Roman" w:cs="Times New Roman" w:eastAsia="Times New Roman" w:hAnsi="Times New Roman"/>
                <w:rtl w:val="0"/>
              </w:rPr>
              <w:t xml:space="preserve">, FREE teacher training in Summer (5 days virtual)</w:t>
            </w:r>
          </w:p>
          <w:p w:rsidR="00000000" w:rsidDel="00000000" w:rsidP="00000000" w:rsidRDefault="00000000" w:rsidRPr="00000000" w14:paraId="00000045">
            <w:pPr>
              <w:numPr>
                <w:ilvl w:val="2"/>
                <w:numId w:val="1"/>
              </w:numPr>
              <w:ind w:left="2340" w:right="420" w:hanging="18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Staff recruitment</w:t>
            </w:r>
            <w:r w:rsidDel="00000000" w:rsidR="00000000" w:rsidRPr="00000000">
              <w:rPr>
                <w:rFonts w:ascii="Times New Roman" w:cs="Times New Roman" w:eastAsia="Times New Roman" w:hAnsi="Times New Roman"/>
                <w:rtl w:val="0"/>
              </w:rPr>
              <w:t xml:space="preserve"> is ongoing.  Formal hiring begins Jan-Feb.</w:t>
            </w:r>
          </w:p>
          <w:p w:rsidR="00000000" w:rsidDel="00000000" w:rsidP="00000000" w:rsidRDefault="00000000" w:rsidRPr="00000000" w14:paraId="00000046">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Needs:  Connections to universities, esp. Bowie State, Howard, and Morgan</w:t>
            </w:r>
          </w:p>
          <w:p w:rsidR="00000000" w:rsidDel="00000000" w:rsidP="00000000" w:rsidRDefault="00000000" w:rsidRPr="00000000" w14:paraId="00000047">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color w:val="9900ff"/>
                <w:rtl w:val="0"/>
              </w:rPr>
              <w:t xml:space="preserve">Spread the word and ask people to send resumes</w:t>
            </w:r>
            <w:r w:rsidDel="00000000" w:rsidR="00000000" w:rsidRPr="00000000">
              <w:rPr>
                <w:rFonts w:ascii="Times New Roman" w:cs="Times New Roman" w:eastAsia="Times New Roman" w:hAnsi="Times New Roman"/>
                <w:color w:val="0000ff"/>
                <w:rtl w:val="0"/>
              </w:rPr>
              <w:t xml:space="preserve"> </w:t>
            </w:r>
            <w:r w:rsidDel="00000000" w:rsidR="00000000" w:rsidRPr="00000000">
              <w:rPr>
                <w:rFonts w:ascii="Times New Roman" w:cs="Times New Roman" w:eastAsia="Times New Roman" w:hAnsi="Times New Roman"/>
                <w:rtl w:val="0"/>
              </w:rPr>
              <w:t xml:space="preserve">- esp young, talented, innovative teachers of color with certification (Annapolis connections and bilingual skills are a plus!)</w:t>
            </w:r>
          </w:p>
          <w:p w:rsidR="00000000" w:rsidDel="00000000" w:rsidP="00000000" w:rsidRDefault="00000000" w:rsidRPr="00000000" w14:paraId="00000048">
            <w:pPr>
              <w:numPr>
                <w:ilvl w:val="2"/>
                <w:numId w:val="1"/>
              </w:numPr>
              <w:ind w:left="2340" w:right="420" w:hanging="18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Curriculum design deep dives process</w:t>
            </w:r>
            <w:r w:rsidDel="00000000" w:rsidR="00000000" w:rsidRPr="00000000">
              <w:rPr>
                <w:rFonts w:ascii="Times New Roman" w:cs="Times New Roman" w:eastAsia="Times New Roman" w:hAnsi="Times New Roman"/>
                <w:rtl w:val="0"/>
              </w:rPr>
              <w:t xml:space="preserve"> - </w:t>
            </w:r>
          </w:p>
          <w:p w:rsidR="00000000" w:rsidDel="00000000" w:rsidP="00000000" w:rsidRDefault="00000000" w:rsidRPr="00000000" w14:paraId="00000049">
            <w:pPr>
              <w:numPr>
                <w:ilvl w:val="3"/>
                <w:numId w:val="1"/>
              </w:numPr>
              <w:ind w:left="288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Goals: </w:t>
            </w:r>
          </w:p>
          <w:p w:rsidR="00000000" w:rsidDel="00000000" w:rsidP="00000000" w:rsidRDefault="00000000" w:rsidRPr="00000000" w14:paraId="0000004A">
            <w:pPr>
              <w:numPr>
                <w:ilvl w:val="4"/>
                <w:numId w:val="1"/>
              </w:numPr>
              <w:ind w:left="360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Drawing on the expertise of our board, outside experts, community members (and maybe students?) to design the most mission-aligned, effective, and teacher/student-friendly program elements possible. </w:t>
            </w:r>
          </w:p>
          <w:p w:rsidR="00000000" w:rsidDel="00000000" w:rsidP="00000000" w:rsidRDefault="00000000" w:rsidRPr="00000000" w14:paraId="0000004B">
            <w:pPr>
              <w:numPr>
                <w:ilvl w:val="4"/>
                <w:numId w:val="1"/>
              </w:numPr>
              <w:ind w:left="360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Getting structures, curriculum and to teacher-ready status by May in preparation for teacher PD in July/August. </w:t>
            </w:r>
          </w:p>
          <w:p w:rsidR="00000000" w:rsidDel="00000000" w:rsidP="00000000" w:rsidRDefault="00000000" w:rsidRPr="00000000" w14:paraId="0000004C">
            <w:pPr>
              <w:numPr>
                <w:ilvl w:val="3"/>
                <w:numId w:val="1"/>
              </w:numPr>
              <w:ind w:left="288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Fish Stark (Advisory Board member) project-managing this process</w:t>
            </w:r>
          </w:p>
          <w:p w:rsidR="00000000" w:rsidDel="00000000" w:rsidP="00000000" w:rsidRDefault="00000000" w:rsidRPr="00000000" w14:paraId="0000004D">
            <w:pPr>
              <w:numPr>
                <w:ilvl w:val="3"/>
                <w:numId w:val="1"/>
              </w:numPr>
              <w:ind w:left="2880" w:right="420" w:hanging="360"/>
              <w:rPr>
                <w:rFonts w:ascii="Times New Roman" w:cs="Times New Roman" w:eastAsia="Times New Roman" w:hAnsi="Times New Roman"/>
                <w:u w:val="none"/>
              </w:rPr>
            </w:pPr>
            <w:hyperlink r:id="rId13">
              <w:r w:rsidDel="00000000" w:rsidR="00000000" w:rsidRPr="00000000">
                <w:rPr>
                  <w:rFonts w:ascii="Times New Roman" w:cs="Times New Roman" w:eastAsia="Times New Roman" w:hAnsi="Times New Roman"/>
                  <w:color w:val="1155cc"/>
                  <w:u w:val="single"/>
                  <w:rtl w:val="0"/>
                </w:rPr>
                <w:t xml:space="preserve">Curriculum Deep Dives Calendar</w:t>
              </w:r>
            </w:hyperlink>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color w:val="9900ff"/>
                <w:rtl w:val="0"/>
              </w:rPr>
              <w:t xml:space="preserve">Please sign up where your passions lie! </w:t>
            </w:r>
            <w:r w:rsidDel="00000000" w:rsidR="00000000" w:rsidRPr="00000000">
              <w:rPr>
                <w:rtl w:val="0"/>
              </w:rPr>
            </w:r>
          </w:p>
          <w:p w:rsidR="00000000" w:rsidDel="00000000" w:rsidP="00000000" w:rsidRDefault="00000000" w:rsidRPr="00000000" w14:paraId="0000004E">
            <w:pPr>
              <w:ind w:left="360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numPr>
                <w:ilvl w:val="0"/>
                <w:numId w:val="1"/>
              </w:numPr>
              <w:spacing w:after="0" w:lineRule="auto"/>
              <w:ind w:left="720" w:right="4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Items for Discussion/Vote </w:t>
            </w:r>
            <w:r w:rsidDel="00000000" w:rsidR="00000000" w:rsidRPr="00000000">
              <w:rPr>
                <w:rFonts w:ascii="Times New Roman" w:cs="Times New Roman" w:eastAsia="Times New Roman" w:hAnsi="Times New Roman"/>
                <w:i w:val="1"/>
                <w:rtl w:val="0"/>
              </w:rPr>
              <w:t xml:space="preserve">(20 </w:t>
            </w:r>
            <w:r w:rsidDel="00000000" w:rsidR="00000000" w:rsidRPr="00000000">
              <w:rPr>
                <w:rFonts w:ascii="Times New Roman" w:cs="Times New Roman" w:eastAsia="Times New Roman" w:hAnsi="Times New Roman"/>
                <w:i w:val="1"/>
                <w:rtl w:val="0"/>
              </w:rPr>
              <w:t xml:space="preserve">mins</w:t>
            </w:r>
            <w:r w:rsidDel="00000000" w:rsidR="00000000" w:rsidRPr="00000000">
              <w:rPr>
                <w:rFonts w:ascii="Times New Roman" w:cs="Times New Roman" w:eastAsia="Times New Roman" w:hAnsi="Times New Roman"/>
                <w:i w:val="1"/>
                <w:rtl w:val="0"/>
              </w:rPr>
              <w:t xml:space="preserve">) 5:50-6:10</w:t>
            </w:r>
          </w:p>
          <w:p w:rsidR="00000000" w:rsidDel="00000000" w:rsidP="00000000" w:rsidRDefault="00000000" w:rsidRPr="00000000" w14:paraId="00000050">
            <w:pPr>
              <w:numPr>
                <w:ilvl w:val="1"/>
                <w:numId w:val="1"/>
              </w:numPr>
              <w:spacing w:after="200" w:lineRule="auto"/>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Fonts w:ascii="Times New Roman" w:cs="Times New Roman" w:eastAsia="Times New Roman" w:hAnsi="Times New Roman"/>
                <w:color w:val="ff0000"/>
                <w:rtl w:val="0"/>
              </w:rPr>
              <w:t xml:space="preserve">(Procurement Policy) (DARIUS ADD HERE)</w:t>
            </w:r>
          </w:p>
          <w:p w:rsidR="00000000" w:rsidDel="00000000" w:rsidP="00000000" w:rsidRDefault="00000000" w:rsidRPr="00000000" w14:paraId="00000051">
            <w:pPr>
              <w:numPr>
                <w:ilvl w:val="1"/>
                <w:numId w:val="1"/>
              </w:numPr>
              <w:spacing w:after="200" w:lineRule="auto"/>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 Increase Kathy Lane’s consultant contract level to better reflect her level of engagement and her current role as Owner’s Representative. $7000/mo instead of $5000/mo</w:t>
            </w:r>
          </w:p>
          <w:p w:rsidR="00000000" w:rsidDel="00000000" w:rsidP="00000000" w:rsidRDefault="00000000" w:rsidRPr="00000000" w14:paraId="00000052">
            <w:pPr>
              <w:numPr>
                <w:ilvl w:val="1"/>
                <w:numId w:val="1"/>
              </w:numPr>
              <w:spacing w:after="200" w:lineRule="auto"/>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 Engage Whiting-Turner as our Construction Management Company (</w:t>
            </w:r>
            <w:hyperlink r:id="rId14">
              <w:r w:rsidDel="00000000" w:rsidR="00000000" w:rsidRPr="00000000">
                <w:rPr>
                  <w:rFonts w:ascii="Times New Roman" w:cs="Times New Roman" w:eastAsia="Times New Roman" w:hAnsi="Times New Roman"/>
                  <w:color w:val="1155cc"/>
                  <w:u w:val="single"/>
                  <w:rtl w:val="0"/>
                </w:rPr>
                <w:t xml:space="preserve">see Proposal here</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53">
            <w:pPr>
              <w:numPr>
                <w:ilvl w:val="1"/>
                <w:numId w:val="1"/>
              </w:numPr>
              <w:spacing w:after="200" w:lineRule="auto"/>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 </w:t>
            </w:r>
            <w:hyperlink r:id="rId15">
              <w:r w:rsidDel="00000000" w:rsidR="00000000" w:rsidRPr="00000000">
                <w:rPr>
                  <w:rFonts w:ascii="Times New Roman" w:cs="Times New Roman" w:eastAsia="Times New Roman" w:hAnsi="Times New Roman"/>
                  <w:color w:val="1155cc"/>
                  <w:u w:val="single"/>
                  <w:rtl w:val="0"/>
                </w:rPr>
                <w:t xml:space="preserve">Conflict of Interest</w:t>
              </w:r>
            </w:hyperlink>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Approve New Village Academy Conflict of Interest Policy </w:t>
            </w:r>
          </w:p>
          <w:p w:rsidR="00000000" w:rsidDel="00000000" w:rsidP="00000000" w:rsidRDefault="00000000" w:rsidRPr="00000000" w14:paraId="00000054">
            <w:pPr>
              <w:numPr>
                <w:ilvl w:val="1"/>
                <w:numId w:val="1"/>
              </w:numPr>
              <w:spacing w:after="200" w:lineRule="auto"/>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  December Board Meeting will be held at Discoveries Library in the Mall as our quarterly in-person meeting</w:t>
            </w:r>
          </w:p>
          <w:p w:rsidR="00000000" w:rsidDel="00000000" w:rsidP="00000000" w:rsidRDefault="00000000" w:rsidRPr="00000000" w14:paraId="00000055">
            <w:pPr>
              <w:numPr>
                <w:ilvl w:val="1"/>
                <w:numId w:val="1"/>
              </w:numPr>
              <w:spacing w:after="200" w:lineRule="auto"/>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 Move Executive Committee to Third Thursday of the Month in order to get agendas to Board Members 1 week in advance.  </w:t>
            </w:r>
          </w:p>
          <w:p w:rsidR="00000000" w:rsidDel="00000000" w:rsidP="00000000" w:rsidRDefault="00000000" w:rsidRPr="00000000" w14:paraId="00000056">
            <w:pPr>
              <w:spacing w:after="0" w:lineRule="auto"/>
              <w:ind w:right="4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7">
            <w:pPr>
              <w:numPr>
                <w:ilvl w:val="0"/>
                <w:numId w:val="1"/>
              </w:numPr>
              <w:spacing w:after="0" w:lineRule="auto"/>
              <w:ind w:left="720" w:right="4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Action Items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i w:val="1"/>
                <w:rtl w:val="0"/>
              </w:rPr>
              <w:t xml:space="preserve">(20 </w:t>
            </w:r>
            <w:r w:rsidDel="00000000" w:rsidR="00000000" w:rsidRPr="00000000">
              <w:rPr>
                <w:rFonts w:ascii="Times New Roman" w:cs="Times New Roman" w:eastAsia="Times New Roman" w:hAnsi="Times New Roman"/>
                <w:b w:val="1"/>
                <w:i w:val="1"/>
                <w:rtl w:val="0"/>
              </w:rPr>
              <w:t xml:space="preserve">mins</w:t>
            </w:r>
            <w:r w:rsidDel="00000000" w:rsidR="00000000" w:rsidRPr="00000000">
              <w:rPr>
                <w:rFonts w:ascii="Times New Roman" w:cs="Times New Roman" w:eastAsia="Times New Roman" w:hAnsi="Times New Roman"/>
                <w:b w:val="1"/>
                <w:i w:val="1"/>
                <w:rtl w:val="0"/>
              </w:rPr>
              <w:t xml:space="preserve">) CHOOSE ONE (6:10-6:30) </w:t>
            </w:r>
          </w:p>
          <w:p w:rsidR="00000000" w:rsidDel="00000000" w:rsidP="00000000" w:rsidRDefault="00000000" w:rsidRPr="00000000" w14:paraId="00000058">
            <w:pPr>
              <w:spacing w:after="0" w:lineRule="auto"/>
              <w:ind w:left="1440" w:right="420" w:firstLine="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Join a group, take notes on </w:t>
            </w:r>
            <w:hyperlink r:id="rId16">
              <w:r w:rsidDel="00000000" w:rsidR="00000000" w:rsidRPr="00000000">
                <w:rPr>
                  <w:rFonts w:ascii="Times New Roman" w:cs="Times New Roman" w:eastAsia="Times New Roman" w:hAnsi="Times New Roman"/>
                  <w:b w:val="1"/>
                  <w:i w:val="1"/>
                  <w:color w:val="1155cc"/>
                  <w:u w:val="single"/>
                  <w:rtl w:val="0"/>
                </w:rPr>
                <w:t xml:space="preserve">your group’s slide</w:t>
              </w:r>
            </w:hyperlink>
            <w:r w:rsidDel="00000000" w:rsidR="00000000" w:rsidRPr="00000000">
              <w:rPr>
                <w:rFonts w:ascii="Times New Roman" w:cs="Times New Roman" w:eastAsia="Times New Roman" w:hAnsi="Times New Roman"/>
                <w:b w:val="1"/>
                <w:i w:val="1"/>
                <w:rtl w:val="0"/>
              </w:rPr>
              <w:t xml:space="preserve">, and come back in 15 mins! (Set a timer)</w:t>
            </w:r>
            <w:r w:rsidDel="00000000" w:rsidR="00000000" w:rsidRPr="00000000">
              <w:rPr>
                <w:rtl w:val="0"/>
              </w:rPr>
            </w:r>
          </w:p>
          <w:p w:rsidR="00000000" w:rsidDel="00000000" w:rsidP="00000000" w:rsidRDefault="00000000" w:rsidRPr="00000000" w14:paraId="00000059">
            <w:pPr>
              <w:numPr>
                <w:ilvl w:val="1"/>
                <w:numId w:val="1"/>
              </w:numPr>
              <w:spacing w:after="0" w:lineRule="auto"/>
              <w:ind w:left="1440" w:right="420" w:hanging="360"/>
              <w:rPr>
                <w:rFonts w:ascii="Times New Roman" w:cs="Times New Roman" w:eastAsia="Times New Roman" w:hAnsi="Times New Roman"/>
                <w:color w:val="9900ff"/>
              </w:rPr>
            </w:pPr>
            <w:r w:rsidDel="00000000" w:rsidR="00000000" w:rsidRPr="00000000">
              <w:rPr>
                <w:rFonts w:ascii="Times New Roman" w:cs="Times New Roman" w:eastAsia="Times New Roman" w:hAnsi="Times New Roman"/>
                <w:color w:val="9900ff"/>
                <w:rtl w:val="0"/>
              </w:rPr>
              <w:t xml:space="preserve">Marketing Photo Shoot/Video (Nov 20 or 21) (CLICK </w:t>
            </w:r>
            <w:hyperlink r:id="rId17">
              <w:r w:rsidDel="00000000" w:rsidR="00000000" w:rsidRPr="00000000">
                <w:rPr>
                  <w:rFonts w:ascii="Times New Roman" w:cs="Times New Roman" w:eastAsia="Times New Roman" w:hAnsi="Times New Roman"/>
                  <w:color w:val="1155cc"/>
                  <w:u w:val="single"/>
                  <w:rtl w:val="0"/>
                </w:rPr>
                <w:t xml:space="preserve">HERE</w:t>
              </w:r>
            </w:hyperlink>
            <w:r w:rsidDel="00000000" w:rsidR="00000000" w:rsidRPr="00000000">
              <w:rPr>
                <w:rFonts w:ascii="Times New Roman" w:cs="Times New Roman" w:eastAsia="Times New Roman" w:hAnsi="Times New Roman"/>
                <w:color w:val="9900ff"/>
                <w:rtl w:val="0"/>
              </w:rPr>
              <w:t xml:space="preserve">) Angela/Monica/Darius</w:t>
            </w:r>
          </w:p>
          <w:p w:rsidR="00000000" w:rsidDel="00000000" w:rsidP="00000000" w:rsidRDefault="00000000" w:rsidRPr="00000000" w14:paraId="0000005A">
            <w:pPr>
              <w:numPr>
                <w:ilvl w:val="1"/>
                <w:numId w:val="1"/>
              </w:numPr>
              <w:spacing w:after="0" w:lineRule="auto"/>
              <w:ind w:left="1440" w:right="420" w:hanging="360"/>
              <w:rPr>
                <w:rFonts w:ascii="Times New Roman" w:cs="Times New Roman" w:eastAsia="Times New Roman" w:hAnsi="Times New Roman"/>
                <w:color w:val="9900ff"/>
              </w:rPr>
            </w:pPr>
            <w:r w:rsidDel="00000000" w:rsidR="00000000" w:rsidRPr="00000000">
              <w:rPr>
                <w:rFonts w:ascii="Times New Roman" w:cs="Times New Roman" w:eastAsia="Times New Roman" w:hAnsi="Times New Roman"/>
                <w:color w:val="9900ff"/>
                <w:rtl w:val="0"/>
              </w:rPr>
              <w:t xml:space="preserve">Short-Term Donor Solicitation Strategy (CLICK </w:t>
            </w:r>
            <w:hyperlink r:id="rId18">
              <w:r w:rsidDel="00000000" w:rsidR="00000000" w:rsidRPr="00000000">
                <w:rPr>
                  <w:rFonts w:ascii="Times New Roman" w:cs="Times New Roman" w:eastAsia="Times New Roman" w:hAnsi="Times New Roman"/>
                  <w:color w:val="1155cc"/>
                  <w:u w:val="single"/>
                  <w:rtl w:val="0"/>
                </w:rPr>
                <w:t xml:space="preserve">HERE</w:t>
              </w:r>
            </w:hyperlink>
            <w:r w:rsidDel="00000000" w:rsidR="00000000" w:rsidRPr="00000000">
              <w:rPr>
                <w:rFonts w:ascii="Times New Roman" w:cs="Times New Roman" w:eastAsia="Times New Roman" w:hAnsi="Times New Roman"/>
                <w:color w:val="9900ff"/>
                <w:rtl w:val="0"/>
              </w:rPr>
              <w:t xml:space="preserve">) Martha</w:t>
            </w:r>
          </w:p>
          <w:p w:rsidR="00000000" w:rsidDel="00000000" w:rsidP="00000000" w:rsidRDefault="00000000" w:rsidRPr="00000000" w14:paraId="0000005B">
            <w:pPr>
              <w:numPr>
                <w:ilvl w:val="1"/>
                <w:numId w:val="1"/>
              </w:numPr>
              <w:spacing w:after="0" w:lineRule="auto"/>
              <w:ind w:left="1440" w:right="420" w:hanging="360"/>
              <w:rPr>
                <w:rFonts w:ascii="Times New Roman" w:cs="Times New Roman" w:eastAsia="Times New Roman" w:hAnsi="Times New Roman"/>
                <w:color w:val="9900ff"/>
              </w:rPr>
            </w:pPr>
            <w:r w:rsidDel="00000000" w:rsidR="00000000" w:rsidRPr="00000000">
              <w:rPr>
                <w:rFonts w:ascii="Times New Roman" w:cs="Times New Roman" w:eastAsia="Times New Roman" w:hAnsi="Times New Roman"/>
                <w:color w:val="9900ff"/>
                <w:rtl w:val="0"/>
              </w:rPr>
              <w:t xml:space="preserve">Open House Recap and Revamp (CLICK </w:t>
            </w:r>
            <w:hyperlink r:id="rId19">
              <w:r w:rsidDel="00000000" w:rsidR="00000000" w:rsidRPr="00000000">
                <w:rPr>
                  <w:rFonts w:ascii="Times New Roman" w:cs="Times New Roman" w:eastAsia="Times New Roman" w:hAnsi="Times New Roman"/>
                  <w:color w:val="1155cc"/>
                  <w:u w:val="single"/>
                  <w:rtl w:val="0"/>
                </w:rPr>
                <w:t xml:space="preserve">HERE</w:t>
              </w:r>
            </w:hyperlink>
            <w:r w:rsidDel="00000000" w:rsidR="00000000" w:rsidRPr="00000000">
              <w:rPr>
                <w:rFonts w:ascii="Times New Roman" w:cs="Times New Roman" w:eastAsia="Times New Roman" w:hAnsi="Times New Roman"/>
                <w:color w:val="9900ff"/>
                <w:rtl w:val="0"/>
              </w:rPr>
              <w:t xml:space="preserve">) Romey</w:t>
            </w:r>
          </w:p>
          <w:p w:rsidR="00000000" w:rsidDel="00000000" w:rsidP="00000000" w:rsidRDefault="00000000" w:rsidRPr="00000000" w14:paraId="0000005C">
            <w:pPr>
              <w:spacing w:after="0" w:lineRule="auto"/>
              <w:ind w:left="1440" w:right="42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D">
            <w:pPr>
              <w:numPr>
                <w:ilvl w:val="0"/>
                <w:numId w:val="1"/>
              </w:numPr>
              <w:spacing w:after="0" w:lineRule="auto"/>
              <w:ind w:left="720" w:right="4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Board Logistics </w:t>
            </w:r>
            <w:r w:rsidDel="00000000" w:rsidR="00000000" w:rsidRPr="00000000">
              <w:rPr>
                <w:rFonts w:ascii="Times New Roman" w:cs="Times New Roman" w:eastAsia="Times New Roman" w:hAnsi="Times New Roman"/>
                <w:rtl w:val="0"/>
              </w:rPr>
              <w:t xml:space="preserve">Romey</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(6:30-6:45)</w:t>
            </w:r>
          </w:p>
          <w:p w:rsidR="00000000" w:rsidDel="00000000" w:rsidP="00000000" w:rsidRDefault="00000000" w:rsidRPr="00000000" w14:paraId="0000005E">
            <w:pPr>
              <w:numPr>
                <w:ilvl w:val="1"/>
                <w:numId w:val="1"/>
              </w:numPr>
              <w:spacing w:after="0" w:before="0" w:lineRule="auto"/>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 </w:t>
            </w:r>
            <w:hyperlink r:id="rId20">
              <w:r w:rsidDel="00000000" w:rsidR="00000000" w:rsidRPr="00000000">
                <w:rPr>
                  <w:rFonts w:ascii="Times New Roman" w:cs="Times New Roman" w:eastAsia="Times New Roman" w:hAnsi="Times New Roman"/>
                  <w:color w:val="1155cc"/>
                  <w:u w:val="single"/>
                  <w:rtl w:val="0"/>
                </w:rPr>
                <w:t xml:space="preserve">Meeting calendar</w:t>
              </w:r>
            </w:hyperlink>
            <w:r w:rsidDel="00000000" w:rsidR="00000000" w:rsidRPr="00000000">
              <w:rPr>
                <w:rFonts w:ascii="Times New Roman" w:cs="Times New Roman" w:eastAsia="Times New Roman" w:hAnsi="Times New Roman"/>
                <w:rtl w:val="0"/>
              </w:rPr>
              <w:t xml:space="preserve"> 2023-24 </w:t>
            </w:r>
          </w:p>
          <w:p w:rsidR="00000000" w:rsidDel="00000000" w:rsidP="00000000" w:rsidRDefault="00000000" w:rsidRPr="00000000" w14:paraId="0000005F">
            <w:pPr>
              <w:numPr>
                <w:ilvl w:val="1"/>
                <w:numId w:val="1"/>
              </w:numPr>
              <w:spacing w:after="0" w:before="0" w:lineRule="auto"/>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Board Tools - 15-minute Google Calendar/Drive skills and tricks immediately following the meeting.  </w:t>
            </w:r>
          </w:p>
          <w:p w:rsidR="00000000" w:rsidDel="00000000" w:rsidP="00000000" w:rsidRDefault="00000000" w:rsidRPr="00000000" w14:paraId="00000060">
            <w:pPr>
              <w:numPr>
                <w:ilvl w:val="0"/>
                <w:numId w:val="1"/>
              </w:numPr>
              <w:spacing w:after="200" w:before="0" w:lineRule="auto"/>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Adjournment</w:t>
            </w:r>
            <w:r w:rsidDel="00000000" w:rsidR="00000000" w:rsidRPr="00000000">
              <w:rPr>
                <w:rFonts w:ascii="Times New Roman" w:cs="Times New Roman" w:eastAsia="Times New Roman" w:hAnsi="Times New Roman"/>
                <w:rtl w:val="0"/>
              </w:rPr>
              <w:t xml:space="preserve"> – Darius (6:45 pm) </w:t>
            </w:r>
          </w:p>
        </w:tc>
      </w:tr>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tcPr>
          <w:p w:rsidR="00000000" w:rsidDel="00000000" w:rsidP="00000000" w:rsidRDefault="00000000" w:rsidRPr="00000000" w14:paraId="00000061">
            <w:pPr>
              <w:numPr>
                <w:ilvl w:val="0"/>
                <w:numId w:val="1"/>
              </w:numPr>
              <w:spacing w:after="200" w:lineRule="auto"/>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Other Business (6:45 – 7:00 pm) </w:t>
            </w:r>
          </w:p>
          <w:p w:rsidR="00000000" w:rsidDel="00000000" w:rsidP="00000000" w:rsidRDefault="00000000" w:rsidRPr="00000000" w14:paraId="00000062">
            <w:pPr>
              <w:numPr>
                <w:ilvl w:val="1"/>
                <w:numId w:val="1"/>
              </w:numPr>
              <w:spacing w:after="0" w:lineRule="auto"/>
              <w:ind w:left="1440" w:right="4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Google skills and tips </w:t>
            </w:r>
          </w:p>
          <w:p w:rsidR="00000000" w:rsidDel="00000000" w:rsidP="00000000" w:rsidRDefault="00000000" w:rsidRPr="00000000" w14:paraId="00000063">
            <w:pPr>
              <w:numPr>
                <w:ilvl w:val="2"/>
                <w:numId w:val="1"/>
              </w:numPr>
              <w:spacing w:line="276" w:lineRule="auto"/>
              <w:ind w:left="189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Basics: Google Drive vs. Google Docs/Sheets/Forms</w:t>
            </w:r>
          </w:p>
          <w:p w:rsidR="00000000" w:rsidDel="00000000" w:rsidP="00000000" w:rsidRDefault="00000000" w:rsidRPr="00000000" w14:paraId="00000064">
            <w:pPr>
              <w:numPr>
                <w:ilvl w:val="2"/>
                <w:numId w:val="1"/>
              </w:numPr>
              <w:spacing w:line="276" w:lineRule="auto"/>
              <w:ind w:left="189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Access our whole Google Drive Folder </w:t>
            </w:r>
            <w:hyperlink r:id="rId21">
              <w:r w:rsidDel="00000000" w:rsidR="00000000" w:rsidRPr="00000000">
                <w:rPr>
                  <w:rFonts w:ascii="Times New Roman" w:cs="Times New Roman" w:eastAsia="Times New Roman" w:hAnsi="Times New Roman"/>
                  <w:color w:val="1155cc"/>
                  <w:u w:val="single"/>
                  <w:rtl w:val="0"/>
                </w:rPr>
                <w:t xml:space="preserve">here</w:t>
              </w:r>
            </w:hyperlink>
            <w:r w:rsidDel="00000000" w:rsidR="00000000" w:rsidRPr="00000000">
              <w:rPr>
                <w:rFonts w:ascii="Times New Roman" w:cs="Times New Roman" w:eastAsia="Times New Roman" w:hAnsi="Times New Roman"/>
                <w:rtl w:val="0"/>
              </w:rPr>
              <w:t xml:space="preserve"> (Romey will show you how its organized).</w:t>
            </w:r>
          </w:p>
          <w:p w:rsidR="00000000" w:rsidDel="00000000" w:rsidP="00000000" w:rsidRDefault="00000000" w:rsidRPr="00000000" w14:paraId="00000065">
            <w:pPr>
              <w:numPr>
                <w:ilvl w:val="2"/>
                <w:numId w:val="1"/>
              </w:numPr>
              <w:spacing w:line="276" w:lineRule="auto"/>
              <w:ind w:left="189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Adding to your Drive vs. making a Copy (</w:t>
            </w:r>
            <w:hyperlink r:id="rId22">
              <w:r w:rsidDel="00000000" w:rsidR="00000000" w:rsidRPr="00000000">
                <w:rPr>
                  <w:rFonts w:ascii="Times New Roman" w:cs="Times New Roman" w:eastAsia="Times New Roman" w:hAnsi="Times New Roman"/>
                  <w:color w:val="1155cc"/>
                  <w:u w:val="single"/>
                  <w:rtl w:val="0"/>
                </w:rPr>
                <w:t xml:space="preserve">video version</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66">
            <w:pPr>
              <w:numPr>
                <w:ilvl w:val="2"/>
                <w:numId w:val="1"/>
              </w:numPr>
              <w:spacing w:line="276" w:lineRule="auto"/>
              <w:ind w:left="1890" w:right="420" w:hanging="18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No gmail? Just REPLY to Google Calendar invitations to get them on your Outlook Calendar</w:t>
            </w:r>
          </w:p>
          <w:p w:rsidR="00000000" w:rsidDel="00000000" w:rsidP="00000000" w:rsidRDefault="00000000" w:rsidRPr="00000000" w14:paraId="00000067">
            <w:pPr>
              <w:numPr>
                <w:ilvl w:val="2"/>
                <w:numId w:val="1"/>
              </w:numPr>
              <w:spacing w:line="276" w:lineRule="auto"/>
              <w:ind w:left="1890" w:right="420" w:hanging="180"/>
              <w:rPr>
                <w:rFonts w:ascii="Times New Roman" w:cs="Times New Roman" w:eastAsia="Times New Roman" w:hAnsi="Times New Roman"/>
                <w:u w:val="none"/>
              </w:rPr>
            </w:pPr>
            <w:hyperlink r:id="rId23">
              <w:r w:rsidDel="00000000" w:rsidR="00000000" w:rsidRPr="00000000">
                <w:rPr>
                  <w:rFonts w:ascii="Times New Roman" w:cs="Times New Roman" w:eastAsia="Times New Roman" w:hAnsi="Times New Roman"/>
                  <w:color w:val="1155cc"/>
                  <w:u w:val="single"/>
                  <w:rtl w:val="0"/>
                </w:rPr>
                <w:t xml:space="preserve">Sync your Google Calendar with your Outlook Calendar</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68">
            <w:pPr>
              <w:numPr>
                <w:ilvl w:val="2"/>
                <w:numId w:val="1"/>
              </w:numPr>
              <w:spacing w:line="276" w:lineRule="auto"/>
              <w:ind w:left="1890" w:right="420" w:hanging="18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Add the WHOLE </w:t>
            </w:r>
            <w:hyperlink r:id="rId24">
              <w:r w:rsidDel="00000000" w:rsidR="00000000" w:rsidRPr="00000000">
                <w:rPr>
                  <w:rFonts w:ascii="Times New Roman" w:cs="Times New Roman" w:eastAsia="Times New Roman" w:hAnsi="Times New Roman"/>
                  <w:color w:val="1155cc"/>
                  <w:u w:val="single"/>
                  <w:rtl w:val="0"/>
                </w:rPr>
                <w:t xml:space="preserve">New Villlage Academy Calendar</w:t>
              </w:r>
            </w:hyperlink>
            <w:r w:rsidDel="00000000" w:rsidR="00000000" w:rsidRPr="00000000">
              <w:rPr>
                <w:rFonts w:ascii="Times New Roman" w:cs="Times New Roman" w:eastAsia="Times New Roman" w:hAnsi="Times New Roman"/>
                <w:rtl w:val="0"/>
              </w:rPr>
              <w:t xml:space="preserve"> to your Google Calendar (you can click to show or hide it as you wish)</w:t>
            </w:r>
            <w:r w:rsidDel="00000000" w:rsidR="00000000" w:rsidRPr="00000000">
              <w:rPr>
                <w:rtl w:val="0"/>
              </w:rPr>
            </w:r>
          </w:p>
        </w:tc>
      </w:tr>
    </w:tbl>
    <w:p w:rsidR="00000000" w:rsidDel="00000000" w:rsidP="00000000" w:rsidRDefault="00000000" w:rsidRPr="00000000" w14:paraId="00000069">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tl w:val="0"/>
        </w:rPr>
      </w:r>
    </w:p>
    <w:sectPr>
      <w:headerReference r:id="rId25" w:type="default"/>
      <w:headerReference r:id="rId26" w:type="first"/>
      <w:headerReference r:id="rId27" w:type="even"/>
      <w:footerReference r:id="rId28" w:type="default"/>
      <w:footerReference r:id="rId29" w:type="first"/>
      <w:footerReference r:id="rId30" w:type="even"/>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Verdan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El Messiri">
    <w:embedRegular w:fontKey="{00000000-0000-0000-0000-000000000000}" r:id="rId7" w:subsetted="0"/>
    <w:embedBold w:fontKey="{00000000-0000-0000-0000-000000000000}" r:id="rId8" w:subsetted="0"/>
  </w:font>
  <w:font w:name="Century Gothic">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rFonts w:ascii="Century Gothic" w:cs="Century Gothic" w:eastAsia="Century Gothic" w:hAnsi="Century Gothic"/>
        <w:sz w:val="22"/>
        <w:szCs w:val="22"/>
      </w:rPr>
    </w:lvl>
    <w:lvl w:ilvl="1">
      <w:start w:val="1"/>
      <w:numFmt w:val="upperLetter"/>
      <w:lvlText w:val="%2."/>
      <w:lvlJc w:val="left"/>
      <w:pPr>
        <w:ind w:left="1440" w:hanging="360"/>
      </w:pPr>
      <w:rPr>
        <w:rFonts w:ascii="Noto Sans Symbols" w:cs="Noto Sans Symbols" w:eastAsia="Noto Sans Symbols" w:hAnsi="Noto Sans Symbols"/>
      </w:rPr>
    </w:lvl>
    <w:lvl w:ilvl="2">
      <w:start w:val="1"/>
      <w:numFmt w:val="decimal"/>
      <w:lvlText w:val="%3."/>
      <w:lvlJc w:val="left"/>
      <w:pPr>
        <w:ind w:left="2340" w:hanging="180"/>
      </w:pPr>
      <w:rPr>
        <w:rFonts w:ascii="Courier New" w:cs="Courier New" w:eastAsia="Courier New" w:hAnsi="Courier New"/>
        <w:i w:val="0"/>
      </w:rPr>
    </w:lvl>
    <w:lvl w:ilvl="3">
      <w:start w:val="1"/>
      <w:numFmt w:val="lowerLetter"/>
      <w:lvlText w:val="%4)"/>
      <w:lvlJc w:val="left"/>
      <w:pPr>
        <w:ind w:left="2880" w:hanging="360"/>
      </w:pPr>
      <w:rPr/>
    </w:lvl>
    <w:lvl w:ilvl="4">
      <w:start w:val="1"/>
      <w:numFmt w:val="decimal"/>
      <w:lvlText w:val="(%5)"/>
      <w:lvlJc w:val="left"/>
      <w:pPr>
        <w:ind w:left="3600" w:hanging="360"/>
      </w:pPr>
      <w:rPr/>
    </w:lvl>
    <w:lvl w:ilvl="5">
      <w:start w:val="1"/>
      <w:numFmt w:val="lowerLetter"/>
      <w:lvlText w:val="(%6)"/>
      <w:lvlJc w:val="left"/>
      <w:pPr>
        <w:ind w:left="4320" w:hanging="180"/>
      </w:pPr>
      <w:rPr/>
    </w:lvl>
    <w:lvl w:ilvl="6">
      <w:start w:val="1"/>
      <w:numFmt w:val="lowerRoman"/>
      <w:lvlText w:val="(%7)"/>
      <w:lvlJc w:val="righ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uTuusgk8vG5MLdG6_cCLDfmzWoX0rj5mTaQ85pVkqVI/edit?usp=sharing" TargetMode="External"/><Relationship Id="rId22" Type="http://schemas.openxmlformats.org/officeDocument/2006/relationships/hyperlink" Target="https://www.youtube.com/watch?v=hZOIncm1Aw8" TargetMode="External"/><Relationship Id="rId21" Type="http://schemas.openxmlformats.org/officeDocument/2006/relationships/hyperlink" Target="http://google" TargetMode="External"/><Relationship Id="rId24" Type="http://schemas.openxmlformats.org/officeDocument/2006/relationships/hyperlink" Target="https://calendar.google.com/calendar/u/0?cid=MTZjOThiNmU2MTQ1Y2E1MmEzYTg3MmZiMmNmODA4ZWE5MDg1ZmYxNmRiYTA5MjE5YzJjMzQyN2VhZTI0NThmMkBncm91cC5jYWxlbmRhci5nb29nbGUuY29t" TargetMode="External"/><Relationship Id="rId23" Type="http://schemas.openxmlformats.org/officeDocument/2006/relationships/hyperlink" Target="https://wpamelia.com/how-to-sync-google-calendar-with-outloo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presentation/d/1I5rPSzhNmsC8l0UnV_BxjjBwSqHKqGzGNQFD2EGdZz4/edit?usp=sharing" TargetMode="External"/><Relationship Id="rId26" Type="http://schemas.openxmlformats.org/officeDocument/2006/relationships/header" Target="header1.xml"/><Relationship Id="rId25" Type="http://schemas.openxmlformats.org/officeDocument/2006/relationships/header" Target="header2.xml"/><Relationship Id="rId28" Type="http://schemas.openxmlformats.org/officeDocument/2006/relationships/footer" Target="footer1.xml"/><Relationship Id="rId27"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http://meet.google.com/bzy-cbdj-zcg" TargetMode="External"/><Relationship Id="rId29" Type="http://schemas.openxmlformats.org/officeDocument/2006/relationships/footer" Target="footer3.xml"/><Relationship Id="rId7" Type="http://schemas.openxmlformats.org/officeDocument/2006/relationships/hyperlink" Target="https://docs.google.com/document/d/1CNsPWJm-4WnIzspX2HuSSmsDb3aUbg2LO4oRU6yKmiI/edit?usp=drive_link" TargetMode="External"/><Relationship Id="rId8" Type="http://schemas.openxmlformats.org/officeDocument/2006/relationships/hyperlink" Target="https://docs.google.com/presentation/d/1I5rPSzhNmsC8l0UnV_BxjjBwSqHKqGzGNQFD2EGdZz4/edit?usp=sharing" TargetMode="External"/><Relationship Id="rId30" Type="http://schemas.openxmlformats.org/officeDocument/2006/relationships/footer" Target="footer2.xml"/><Relationship Id="rId11" Type="http://schemas.openxmlformats.org/officeDocument/2006/relationships/hyperlink" Target="https://drive.google.com/file/d/1DzMFut1euCDQ2AauyMfT8Vce2sKzN2eF/view?usp=drive_link" TargetMode="External"/><Relationship Id="rId10" Type="http://schemas.openxmlformats.org/officeDocument/2006/relationships/hyperlink" Target="https://docs.google.com/spreadsheets/d/1spV1LIrzTiwpKwZhDfvyKIkgCzTmaALo/edit?usp=drive_link&amp;ouid=108704958319921656156&amp;rtpof=true&amp;sd=true" TargetMode="External"/><Relationship Id="rId13" Type="http://schemas.openxmlformats.org/officeDocument/2006/relationships/hyperlink" Target="https://docs.google.com/document/d/1vugD72uYaZiQ9c8KPVcgcrDi3XcPcEXo-qFl0fz20rc/edit?usp=sharing" TargetMode="External"/><Relationship Id="rId12" Type="http://schemas.openxmlformats.org/officeDocument/2006/relationships/hyperlink" Target="https://docs.google.com/document/d/14CmTraGz5WshxKT4pEkRrGP6nG6VKhNTFOiD2Qu98Us/edit?usp=sharing" TargetMode="External"/><Relationship Id="rId15" Type="http://schemas.openxmlformats.org/officeDocument/2006/relationships/hyperlink" Target="https://docs.google.com/document/d/1zHJ7oOBihKI9d9ME3wW7yn9l775RduOnO4xzZ3QEYvU/edit?usp=drive_link" TargetMode="External"/><Relationship Id="rId14" Type="http://schemas.openxmlformats.org/officeDocument/2006/relationships/hyperlink" Target="https://drive.google.com/file/d/1Cxgl0rseJQkkJjmf7y1_L-OL-3R0t41R/view?usp=sharing" TargetMode="External"/><Relationship Id="rId17" Type="http://schemas.openxmlformats.org/officeDocument/2006/relationships/hyperlink" Target="https://meet.google.com/fxu-jchp-xfb" TargetMode="External"/><Relationship Id="rId16" Type="http://schemas.openxmlformats.org/officeDocument/2006/relationships/hyperlink" Target="https://docs.google.com/presentation/d/1I5rPSzhNmsC8l0UnV_BxjjBwSqHKqGzGNQFD2EGdZz4/edit?usp=sharing" TargetMode="External"/><Relationship Id="rId19" Type="http://schemas.openxmlformats.org/officeDocument/2006/relationships/hyperlink" Target="https://meet.google.com/zrx-mdkk-gko" TargetMode="External"/><Relationship Id="rId18" Type="http://schemas.openxmlformats.org/officeDocument/2006/relationships/hyperlink" Target="https://meet.google.com/twa-suaq-vs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CenturyGothic-italic.ttf"/><Relationship Id="rId10" Type="http://schemas.openxmlformats.org/officeDocument/2006/relationships/font" Target="fonts/CenturyGothic-bold.ttf"/><Relationship Id="rId12" Type="http://schemas.openxmlformats.org/officeDocument/2006/relationships/font" Target="fonts/CenturyGothic-boldItalic.ttf"/><Relationship Id="rId9" Type="http://schemas.openxmlformats.org/officeDocument/2006/relationships/font" Target="fonts/CenturyGothic-regular.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ElMessiri-regular.ttf"/><Relationship Id="rId8" Type="http://schemas.openxmlformats.org/officeDocument/2006/relationships/font" Target="fonts/ElMessiri-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